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4D263F6C" w:rsidR="00A56A77" w:rsidRPr="00A56A77" w:rsidRDefault="003D0ADC" w:rsidP="00A56A77">
      <w:pPr>
        <w:pStyle w:val="Heading1"/>
      </w:pPr>
      <w:bookmarkStart w:id="0" w:name="_Toc213308349"/>
      <w:bookmarkStart w:id="1" w:name="_Toc213308727"/>
      <w:bookmarkStart w:id="2" w:name="_Toc216612807"/>
      <w:r>
        <w:t>Assign</w:t>
      </w:r>
      <w:r w:rsidR="00A56A77" w:rsidRPr="00A56A77">
        <w:t xml:space="preserve"> responsibilities </w:t>
      </w:r>
      <w:bookmarkEnd w:id="0"/>
      <w:bookmarkEnd w:id="1"/>
      <w:bookmarkEnd w:id="2"/>
      <w:r w:rsidR="00B46ABD">
        <w:t>form</w:t>
      </w:r>
    </w:p>
    <w:p w14:paraId="6299DB34" w14:textId="77881B34" w:rsidR="00A56A77" w:rsidRPr="00A56A77" w:rsidRDefault="00A56A77" w:rsidP="00A56A77">
      <w:r w:rsidRPr="00A56A77">
        <w:t xml:space="preserve">This matrix is a summary of </w:t>
      </w:r>
      <w:r w:rsidR="00FF7ABB">
        <w:t>anti-money laundering and counter-terrorism financing (</w:t>
      </w:r>
      <w:r w:rsidRPr="00A56A77">
        <w:t>AML/CTF</w:t>
      </w:r>
      <w:r w:rsidR="00FF7ABB">
        <w:t>)</w:t>
      </w:r>
      <w:r w:rsidRPr="00A56A77">
        <w:t xml:space="preserve"> </w:t>
      </w:r>
      <w:proofErr w:type="gramStart"/>
      <w:r w:rsidR="007064CC">
        <w:t>obligations</w:t>
      </w:r>
      <w:proofErr w:type="gramEnd"/>
      <w:r w:rsidRPr="00A56A77">
        <w:t xml:space="preserve"> and </w:t>
      </w:r>
      <w:r w:rsidR="007064CC">
        <w:t>which role will be responsible for meeting each obligation</w:t>
      </w:r>
      <w:r w:rsidRPr="00A56A77">
        <w:t xml:space="preserve">. </w:t>
      </w:r>
    </w:p>
    <w:p w14:paraId="6199E9F6" w14:textId="45DDB9A4" w:rsidR="00CF3028" w:rsidRDefault="00CF3028" w:rsidP="00A56A77">
      <w:r>
        <w:t xml:space="preserve">There are 4 kinds of roles that can be assigned these </w:t>
      </w:r>
      <w:r w:rsidR="007064CC">
        <w:t>obligations</w:t>
      </w:r>
      <w:r w:rsidR="00A56A77" w:rsidRPr="00A56A77">
        <w:t xml:space="preserve">: </w:t>
      </w:r>
    </w:p>
    <w:p w14:paraId="537381C3" w14:textId="0F7EA26D" w:rsidR="00CF3028" w:rsidRDefault="00A56A77" w:rsidP="00CF3028">
      <w:pPr>
        <w:pStyle w:val="Bulletlist"/>
      </w:pPr>
      <w:r w:rsidRPr="00A56A77">
        <w:t>governing body (GB)</w:t>
      </w:r>
    </w:p>
    <w:p w14:paraId="1E26156D" w14:textId="0829ED1E" w:rsidR="00CF3028" w:rsidRDefault="00A56A77" w:rsidP="00CF3028">
      <w:pPr>
        <w:pStyle w:val="Bulletlist"/>
      </w:pPr>
      <w:r w:rsidRPr="00A56A77">
        <w:t>AML/CTF compliance officer (CO)</w:t>
      </w:r>
    </w:p>
    <w:p w14:paraId="39FCFF5E" w14:textId="4B7A503F" w:rsidR="00CF3028" w:rsidRDefault="00A56A77" w:rsidP="00CF3028">
      <w:pPr>
        <w:pStyle w:val="Bulletlist"/>
      </w:pPr>
      <w:r w:rsidRPr="00A56A77">
        <w:t>senior manager (SM)</w:t>
      </w:r>
    </w:p>
    <w:p w14:paraId="0F113F12" w14:textId="15BAB327" w:rsidR="006F7FF3" w:rsidRDefault="00A34C53" w:rsidP="006F7FF3">
      <w:pPr>
        <w:pStyle w:val="Bulletlist"/>
      </w:pPr>
      <w:r>
        <w:t>client</w:t>
      </w:r>
      <w:r w:rsidR="00A56A77" w:rsidRPr="00A56A77">
        <w:t>-facing personnel and other personnel with an AML/CTF function (CP)</w:t>
      </w:r>
      <w:r w:rsidR="00CF3028">
        <w:t>.</w:t>
      </w:r>
    </w:p>
    <w:p w14:paraId="7020DFD4" w14:textId="5A61991A" w:rsidR="00C46A84" w:rsidRPr="00A56A77" w:rsidRDefault="002F1D5A" w:rsidP="00B46ABD">
      <w:pPr>
        <w:pStyle w:val="Heading3"/>
      </w:pPr>
      <w:r>
        <w:t>Fixed</w:t>
      </w:r>
      <w:r w:rsidR="00C46A84">
        <w:t xml:space="preserve"> responsibilities</w:t>
      </w:r>
    </w:p>
    <w:p w14:paraId="3C6FC54F" w14:textId="55D15064" w:rsidR="00CF3028" w:rsidRDefault="00C46A84" w:rsidP="00C46A84">
      <w:r>
        <w:t xml:space="preserve">The obligations in the table below </w:t>
      </w:r>
      <w:r w:rsidRPr="00A56A77">
        <w:t xml:space="preserve">have already been marked with an </w:t>
      </w:r>
      <w:r>
        <w:t>'</w:t>
      </w:r>
      <w:r w:rsidRPr="00A56A77">
        <w:t>X</w:t>
      </w:r>
      <w:r>
        <w:t>'</w:t>
      </w:r>
      <w:r w:rsidRPr="00A56A77">
        <w:t>. These pre-completed columns are an obligation or AUSTRAC expectation of the role</w:t>
      </w:r>
      <w:r>
        <w:t>.</w:t>
      </w:r>
    </w:p>
    <w:p w14:paraId="6AB72C8B" w14:textId="19290979" w:rsidR="00FF2B6B" w:rsidRDefault="00FF2B6B" w:rsidP="00C46A84">
      <w:r>
        <w:t xml:space="preserve">Add an </w:t>
      </w:r>
      <w:r w:rsidRPr="00B46ABD">
        <w:rPr>
          <w:b/>
          <w:bCs/>
        </w:rPr>
        <w:t>X</w:t>
      </w:r>
      <w:r>
        <w:t xml:space="preserve"> next to the column of any other role that will assist them with this obligation. </w:t>
      </w:r>
    </w:p>
    <w:tbl>
      <w:tblPr>
        <w:tblStyle w:val="Withheader"/>
        <w:tblW w:w="0" w:type="auto"/>
        <w:tblLook w:val="04A0" w:firstRow="1" w:lastRow="0" w:firstColumn="1" w:lastColumn="0" w:noHBand="0" w:noVBand="1"/>
      </w:tblPr>
      <w:tblGrid>
        <w:gridCol w:w="7091"/>
        <w:gridCol w:w="480"/>
        <w:gridCol w:w="482"/>
        <w:gridCol w:w="513"/>
        <w:gridCol w:w="450"/>
      </w:tblGrid>
      <w:tr w:rsidR="00FF2B6B" w:rsidRPr="00A56A77" w14:paraId="731AF551" w14:textId="77777777" w:rsidTr="00B46ABD">
        <w:trPr>
          <w:cnfStyle w:val="100000000000" w:firstRow="1" w:lastRow="0" w:firstColumn="0" w:lastColumn="0" w:oddVBand="0" w:evenVBand="0" w:oddHBand="0" w:evenHBand="0" w:firstRowFirstColumn="0" w:firstRowLastColumn="0" w:lastRowFirstColumn="0" w:lastRowLastColumn="0"/>
          <w:trHeight w:val="60"/>
          <w:tblHeader/>
        </w:trPr>
        <w:tc>
          <w:tcPr>
            <w:tcW w:w="0" w:type="auto"/>
          </w:tcPr>
          <w:p w14:paraId="3245D4D4" w14:textId="77777777" w:rsidR="00FF2B6B" w:rsidRPr="00FF2B6B" w:rsidRDefault="00FF2B6B" w:rsidP="00FF2B6B">
            <w:pPr>
              <w:pStyle w:val="Tableheader"/>
            </w:pPr>
            <w:r w:rsidRPr="00A56A77">
              <w:t>R</w:t>
            </w:r>
            <w:r w:rsidRPr="00FF2B6B">
              <w:t>esponsibility</w:t>
            </w:r>
          </w:p>
        </w:tc>
        <w:tc>
          <w:tcPr>
            <w:tcW w:w="0" w:type="auto"/>
          </w:tcPr>
          <w:p w14:paraId="3C0285C8" w14:textId="77777777" w:rsidR="00FF2B6B" w:rsidRPr="00FF2B6B" w:rsidRDefault="00FF2B6B" w:rsidP="00B46ABD">
            <w:pPr>
              <w:pStyle w:val="Tableheader"/>
              <w:jc w:val="center"/>
            </w:pPr>
            <w:r w:rsidRPr="00A56A77">
              <w:t>GB</w:t>
            </w:r>
          </w:p>
        </w:tc>
        <w:tc>
          <w:tcPr>
            <w:tcW w:w="0" w:type="auto"/>
          </w:tcPr>
          <w:p w14:paraId="47D32F69" w14:textId="77777777" w:rsidR="00FF2B6B" w:rsidRPr="00FF2B6B" w:rsidRDefault="00FF2B6B" w:rsidP="00B46ABD">
            <w:pPr>
              <w:pStyle w:val="Tableheader"/>
              <w:jc w:val="center"/>
            </w:pPr>
            <w:r w:rsidRPr="00A56A77">
              <w:t>CO</w:t>
            </w:r>
          </w:p>
        </w:tc>
        <w:tc>
          <w:tcPr>
            <w:tcW w:w="0" w:type="auto"/>
          </w:tcPr>
          <w:p w14:paraId="0BCE9C40" w14:textId="77777777" w:rsidR="00FF2B6B" w:rsidRPr="00FF2B6B" w:rsidRDefault="00FF2B6B" w:rsidP="00B46ABD">
            <w:pPr>
              <w:pStyle w:val="Tableheader"/>
              <w:jc w:val="center"/>
            </w:pPr>
            <w:r w:rsidRPr="00A56A77">
              <w:t>SM</w:t>
            </w:r>
          </w:p>
        </w:tc>
        <w:tc>
          <w:tcPr>
            <w:tcW w:w="0" w:type="auto"/>
          </w:tcPr>
          <w:p w14:paraId="104CF335" w14:textId="77777777" w:rsidR="00FF2B6B" w:rsidRPr="00FF2B6B" w:rsidRDefault="00FF2B6B" w:rsidP="00B46ABD">
            <w:pPr>
              <w:pStyle w:val="Tableheader"/>
              <w:jc w:val="center"/>
            </w:pPr>
            <w:r w:rsidRPr="00A56A77">
              <w:t>CP</w:t>
            </w:r>
          </w:p>
        </w:tc>
      </w:tr>
      <w:tr w:rsidR="00FF2B6B" w:rsidRPr="00A56A77" w14:paraId="6011104B" w14:textId="77777777" w:rsidTr="00A359FE">
        <w:tc>
          <w:tcPr>
            <w:tcW w:w="0" w:type="auto"/>
          </w:tcPr>
          <w:p w14:paraId="6C42260D" w14:textId="77777777" w:rsidR="00FF2B6B" w:rsidRPr="00FF2B6B" w:rsidRDefault="00FF2B6B" w:rsidP="00FF2B6B">
            <w:r>
              <w:t xml:space="preserve">Oversee the </w:t>
            </w:r>
            <w:r w:rsidRPr="00FF2B6B">
              <w:t>risk assessment</w:t>
            </w:r>
          </w:p>
        </w:tc>
        <w:tc>
          <w:tcPr>
            <w:tcW w:w="0" w:type="auto"/>
          </w:tcPr>
          <w:p w14:paraId="40BAA3DA" w14:textId="77777777" w:rsidR="00FF2B6B" w:rsidRPr="00FF2B6B" w:rsidRDefault="00FF2B6B" w:rsidP="00B46ABD">
            <w:pPr>
              <w:jc w:val="center"/>
            </w:pPr>
            <w:r w:rsidRPr="00A56A77">
              <w:t>X</w:t>
            </w:r>
          </w:p>
        </w:tc>
        <w:tc>
          <w:tcPr>
            <w:tcW w:w="0" w:type="auto"/>
          </w:tcPr>
          <w:p w14:paraId="532CC806" w14:textId="77777777" w:rsidR="00FF2B6B" w:rsidRPr="00A56A77" w:rsidRDefault="00FF2B6B" w:rsidP="00B46ABD">
            <w:pPr>
              <w:jc w:val="center"/>
            </w:pPr>
          </w:p>
        </w:tc>
        <w:tc>
          <w:tcPr>
            <w:tcW w:w="0" w:type="auto"/>
          </w:tcPr>
          <w:p w14:paraId="7802623F" w14:textId="77777777" w:rsidR="00FF2B6B" w:rsidRPr="00A56A77" w:rsidRDefault="00FF2B6B" w:rsidP="00B46ABD">
            <w:pPr>
              <w:jc w:val="center"/>
            </w:pPr>
          </w:p>
        </w:tc>
        <w:tc>
          <w:tcPr>
            <w:tcW w:w="0" w:type="auto"/>
          </w:tcPr>
          <w:p w14:paraId="0E800373" w14:textId="77777777" w:rsidR="00FF2B6B" w:rsidRPr="00A56A77" w:rsidRDefault="00FF2B6B" w:rsidP="00B46ABD">
            <w:pPr>
              <w:jc w:val="center"/>
            </w:pPr>
          </w:p>
        </w:tc>
      </w:tr>
      <w:tr w:rsidR="00FF2B6B" w:rsidRPr="00A56A77" w14:paraId="37C2BCF1"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9AAEBF6" w14:textId="77777777" w:rsidR="00FF2B6B" w:rsidRPr="00FF2B6B" w:rsidRDefault="00FF2B6B" w:rsidP="00FF2B6B">
            <w:r>
              <w:t>Oversee</w:t>
            </w:r>
            <w:r w:rsidRPr="00FF2B6B">
              <w:t xml:space="preserve"> compliance with AML/CTF obligations and the program</w:t>
            </w:r>
          </w:p>
        </w:tc>
        <w:tc>
          <w:tcPr>
            <w:tcW w:w="0" w:type="auto"/>
          </w:tcPr>
          <w:p w14:paraId="7D2AE041" w14:textId="77777777" w:rsidR="00FF2B6B" w:rsidRPr="00FF2B6B" w:rsidRDefault="00FF2B6B" w:rsidP="00B46ABD">
            <w:pPr>
              <w:jc w:val="center"/>
            </w:pPr>
            <w:r w:rsidRPr="00A56A77">
              <w:t>X</w:t>
            </w:r>
          </w:p>
        </w:tc>
        <w:tc>
          <w:tcPr>
            <w:tcW w:w="0" w:type="auto"/>
          </w:tcPr>
          <w:p w14:paraId="70EA1E0A" w14:textId="77777777" w:rsidR="00FF2B6B" w:rsidRPr="00A56A77" w:rsidRDefault="00FF2B6B" w:rsidP="00B46ABD">
            <w:pPr>
              <w:jc w:val="center"/>
            </w:pPr>
          </w:p>
        </w:tc>
        <w:tc>
          <w:tcPr>
            <w:tcW w:w="0" w:type="auto"/>
          </w:tcPr>
          <w:p w14:paraId="608F4C5C" w14:textId="77777777" w:rsidR="00FF2B6B" w:rsidRPr="00A56A77" w:rsidRDefault="00FF2B6B" w:rsidP="00B46ABD">
            <w:pPr>
              <w:jc w:val="center"/>
            </w:pPr>
          </w:p>
        </w:tc>
        <w:tc>
          <w:tcPr>
            <w:tcW w:w="0" w:type="auto"/>
          </w:tcPr>
          <w:p w14:paraId="74714075" w14:textId="77777777" w:rsidR="00FF2B6B" w:rsidRPr="00A56A77" w:rsidRDefault="00FF2B6B" w:rsidP="00B46ABD">
            <w:pPr>
              <w:jc w:val="center"/>
            </w:pPr>
          </w:p>
        </w:tc>
      </w:tr>
      <w:tr w:rsidR="00FF2B6B" w:rsidRPr="00A56A77" w14:paraId="78075F7B" w14:textId="77777777" w:rsidTr="00A359FE">
        <w:tc>
          <w:tcPr>
            <w:tcW w:w="0" w:type="auto"/>
          </w:tcPr>
          <w:p w14:paraId="44D74DE1" w14:textId="77777777" w:rsidR="00FF2B6B" w:rsidRPr="00FF2B6B" w:rsidRDefault="00FF2B6B" w:rsidP="00FF2B6B">
            <w:r w:rsidRPr="00A56A77">
              <w:t xml:space="preserve">Take reasonable steps to ensure </w:t>
            </w:r>
            <w:r w:rsidRPr="00FF2B6B">
              <w:t>we are appropriately managing and mitigating the risks in our ML/TF risk assessment</w:t>
            </w:r>
          </w:p>
        </w:tc>
        <w:tc>
          <w:tcPr>
            <w:tcW w:w="0" w:type="auto"/>
          </w:tcPr>
          <w:p w14:paraId="12D392E6" w14:textId="77777777" w:rsidR="00FF2B6B" w:rsidRPr="00FF2B6B" w:rsidRDefault="00FF2B6B" w:rsidP="00B46ABD">
            <w:pPr>
              <w:jc w:val="center"/>
            </w:pPr>
            <w:r w:rsidRPr="00A56A77">
              <w:t>X</w:t>
            </w:r>
          </w:p>
        </w:tc>
        <w:tc>
          <w:tcPr>
            <w:tcW w:w="0" w:type="auto"/>
          </w:tcPr>
          <w:p w14:paraId="59B73315" w14:textId="77777777" w:rsidR="00FF2B6B" w:rsidRPr="00A56A77" w:rsidRDefault="00FF2B6B" w:rsidP="00B46ABD">
            <w:pPr>
              <w:jc w:val="center"/>
            </w:pPr>
          </w:p>
        </w:tc>
        <w:tc>
          <w:tcPr>
            <w:tcW w:w="0" w:type="auto"/>
          </w:tcPr>
          <w:p w14:paraId="642F88F0" w14:textId="77777777" w:rsidR="00FF2B6B" w:rsidRPr="00A56A77" w:rsidRDefault="00FF2B6B" w:rsidP="00B46ABD">
            <w:pPr>
              <w:jc w:val="center"/>
            </w:pPr>
          </w:p>
        </w:tc>
        <w:tc>
          <w:tcPr>
            <w:tcW w:w="0" w:type="auto"/>
          </w:tcPr>
          <w:p w14:paraId="0EA55700" w14:textId="77777777" w:rsidR="00FF2B6B" w:rsidRPr="00A56A77" w:rsidRDefault="00FF2B6B" w:rsidP="00B46ABD">
            <w:pPr>
              <w:jc w:val="center"/>
            </w:pPr>
          </w:p>
        </w:tc>
      </w:tr>
      <w:tr w:rsidR="00FF2B6B" w:rsidRPr="00A56A77" w14:paraId="7BB60C96"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4DE6F2A2" w14:textId="77777777" w:rsidR="00FF2B6B" w:rsidRPr="00FF2B6B" w:rsidRDefault="00FF2B6B" w:rsidP="00FF2B6B">
            <w:r w:rsidRPr="00A56A77">
              <w:t xml:space="preserve">Take reasonable steps to ensure </w:t>
            </w:r>
            <w:r w:rsidRPr="00FF2B6B">
              <w:t>we are complying with our AML/CTF obligations and AML/CTF program</w:t>
            </w:r>
          </w:p>
        </w:tc>
        <w:tc>
          <w:tcPr>
            <w:tcW w:w="0" w:type="auto"/>
          </w:tcPr>
          <w:p w14:paraId="2FF721EB" w14:textId="77777777" w:rsidR="00FF2B6B" w:rsidRPr="00FF2B6B" w:rsidRDefault="00FF2B6B" w:rsidP="00B46ABD">
            <w:pPr>
              <w:jc w:val="center"/>
            </w:pPr>
            <w:r w:rsidRPr="00A56A77">
              <w:t>X</w:t>
            </w:r>
          </w:p>
        </w:tc>
        <w:tc>
          <w:tcPr>
            <w:tcW w:w="0" w:type="auto"/>
          </w:tcPr>
          <w:p w14:paraId="36DD11E2" w14:textId="77777777" w:rsidR="00FF2B6B" w:rsidRPr="00A56A77" w:rsidRDefault="00FF2B6B" w:rsidP="00B46ABD">
            <w:pPr>
              <w:jc w:val="center"/>
            </w:pPr>
          </w:p>
        </w:tc>
        <w:tc>
          <w:tcPr>
            <w:tcW w:w="0" w:type="auto"/>
          </w:tcPr>
          <w:p w14:paraId="5A03D8F3" w14:textId="77777777" w:rsidR="00FF2B6B" w:rsidRPr="00A56A77" w:rsidRDefault="00FF2B6B" w:rsidP="00B46ABD">
            <w:pPr>
              <w:jc w:val="center"/>
            </w:pPr>
          </w:p>
        </w:tc>
        <w:tc>
          <w:tcPr>
            <w:tcW w:w="0" w:type="auto"/>
          </w:tcPr>
          <w:p w14:paraId="60A6D7EA" w14:textId="77777777" w:rsidR="00FF2B6B" w:rsidRPr="00A56A77" w:rsidRDefault="00FF2B6B" w:rsidP="00B46ABD">
            <w:pPr>
              <w:jc w:val="center"/>
            </w:pPr>
          </w:p>
        </w:tc>
      </w:tr>
      <w:tr w:rsidR="00FF2B6B" w:rsidRPr="00A56A77" w14:paraId="60627856" w14:textId="77777777" w:rsidTr="00A359FE">
        <w:tc>
          <w:tcPr>
            <w:tcW w:w="0" w:type="auto"/>
          </w:tcPr>
          <w:p w14:paraId="120DDBDE" w14:textId="3677A53A" w:rsidR="00FF2B6B" w:rsidRPr="00FF2B6B" w:rsidRDefault="00FF2B6B" w:rsidP="00FF2B6B">
            <w:r>
              <w:t xml:space="preserve">Make sure our </w:t>
            </w:r>
            <w:r w:rsidR="00A34C53">
              <w:t>practice</w:t>
            </w:r>
            <w:r>
              <w:t xml:space="preserve"> appoints a se</w:t>
            </w:r>
            <w:r w:rsidRPr="00FF2B6B">
              <w:t>nior manager and AML/CTF compliance officer</w:t>
            </w:r>
          </w:p>
        </w:tc>
        <w:tc>
          <w:tcPr>
            <w:tcW w:w="0" w:type="auto"/>
          </w:tcPr>
          <w:p w14:paraId="38B8936A" w14:textId="77777777" w:rsidR="00FF2B6B" w:rsidRPr="00FF2B6B" w:rsidRDefault="00FF2B6B" w:rsidP="00B46ABD">
            <w:pPr>
              <w:jc w:val="center"/>
            </w:pPr>
            <w:r>
              <w:t>X</w:t>
            </w:r>
          </w:p>
        </w:tc>
        <w:tc>
          <w:tcPr>
            <w:tcW w:w="0" w:type="auto"/>
          </w:tcPr>
          <w:p w14:paraId="1BFC1317" w14:textId="77777777" w:rsidR="00FF2B6B" w:rsidRPr="00A56A77" w:rsidRDefault="00FF2B6B" w:rsidP="00B46ABD">
            <w:pPr>
              <w:jc w:val="center"/>
            </w:pPr>
          </w:p>
        </w:tc>
        <w:tc>
          <w:tcPr>
            <w:tcW w:w="0" w:type="auto"/>
          </w:tcPr>
          <w:p w14:paraId="30751B12" w14:textId="77777777" w:rsidR="00FF2B6B" w:rsidRPr="00A56A77" w:rsidRDefault="00FF2B6B" w:rsidP="00B46ABD">
            <w:pPr>
              <w:jc w:val="center"/>
            </w:pPr>
          </w:p>
        </w:tc>
        <w:tc>
          <w:tcPr>
            <w:tcW w:w="0" w:type="auto"/>
          </w:tcPr>
          <w:p w14:paraId="179C407B" w14:textId="77777777" w:rsidR="00FF2B6B" w:rsidRPr="00A56A77" w:rsidRDefault="00FF2B6B" w:rsidP="00B46ABD">
            <w:pPr>
              <w:jc w:val="center"/>
            </w:pPr>
          </w:p>
        </w:tc>
      </w:tr>
      <w:tr w:rsidR="00FF2B6B" w:rsidRPr="00A56A77" w14:paraId="007B1BF9"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CAF6A49" w14:textId="77777777" w:rsidR="00FF2B6B" w:rsidRPr="00FF2B6B" w:rsidRDefault="00FF2B6B" w:rsidP="00FF2B6B">
            <w:r w:rsidRPr="00A56A77">
              <w:t xml:space="preserve">Allocate adequate resources </w:t>
            </w:r>
            <w:r w:rsidRPr="00FF2B6B">
              <w:t>to comply with AML/CTF obligations</w:t>
            </w:r>
          </w:p>
        </w:tc>
        <w:tc>
          <w:tcPr>
            <w:tcW w:w="0" w:type="auto"/>
          </w:tcPr>
          <w:p w14:paraId="308D53B4" w14:textId="77777777" w:rsidR="00FF2B6B" w:rsidRPr="00FF2B6B" w:rsidRDefault="00FF2B6B" w:rsidP="00B46ABD">
            <w:pPr>
              <w:jc w:val="center"/>
            </w:pPr>
            <w:r w:rsidRPr="00A56A77">
              <w:t>X</w:t>
            </w:r>
          </w:p>
        </w:tc>
        <w:tc>
          <w:tcPr>
            <w:tcW w:w="0" w:type="auto"/>
          </w:tcPr>
          <w:p w14:paraId="38D0EA6C" w14:textId="77777777" w:rsidR="00FF2B6B" w:rsidRPr="00A56A77" w:rsidRDefault="00FF2B6B" w:rsidP="00B46ABD">
            <w:pPr>
              <w:jc w:val="center"/>
            </w:pPr>
          </w:p>
        </w:tc>
        <w:tc>
          <w:tcPr>
            <w:tcW w:w="0" w:type="auto"/>
          </w:tcPr>
          <w:p w14:paraId="41BDF665" w14:textId="77777777" w:rsidR="00FF2B6B" w:rsidRPr="00A56A77" w:rsidRDefault="00FF2B6B" w:rsidP="00B46ABD">
            <w:pPr>
              <w:jc w:val="center"/>
            </w:pPr>
          </w:p>
        </w:tc>
        <w:tc>
          <w:tcPr>
            <w:tcW w:w="0" w:type="auto"/>
          </w:tcPr>
          <w:p w14:paraId="2FA24D45" w14:textId="77777777" w:rsidR="00FF2B6B" w:rsidRPr="00A56A77" w:rsidRDefault="00FF2B6B" w:rsidP="00B46ABD">
            <w:pPr>
              <w:jc w:val="center"/>
            </w:pPr>
          </w:p>
        </w:tc>
      </w:tr>
      <w:tr w:rsidR="00FF2B6B" w:rsidRPr="00A56A77" w14:paraId="0579E55B" w14:textId="77777777" w:rsidTr="00A359FE">
        <w:tc>
          <w:tcPr>
            <w:tcW w:w="0" w:type="auto"/>
          </w:tcPr>
          <w:p w14:paraId="0DECD303" w14:textId="77777777" w:rsidR="00FF2B6B" w:rsidRPr="00FF2B6B" w:rsidRDefault="00FF2B6B" w:rsidP="00FF2B6B">
            <w:r w:rsidRPr="00A56A77">
              <w:t xml:space="preserve">Oversee and coordinate effective day-to-day operation and compliance with </w:t>
            </w:r>
            <w:r w:rsidRPr="00FF2B6B">
              <w:t>the AML/CTF program</w:t>
            </w:r>
          </w:p>
        </w:tc>
        <w:tc>
          <w:tcPr>
            <w:tcW w:w="0" w:type="auto"/>
          </w:tcPr>
          <w:p w14:paraId="5167CC5E" w14:textId="77777777" w:rsidR="00FF2B6B" w:rsidRPr="00A56A77" w:rsidRDefault="00FF2B6B" w:rsidP="00B46ABD">
            <w:pPr>
              <w:jc w:val="center"/>
            </w:pPr>
          </w:p>
        </w:tc>
        <w:tc>
          <w:tcPr>
            <w:tcW w:w="0" w:type="auto"/>
          </w:tcPr>
          <w:p w14:paraId="161812EC" w14:textId="77777777" w:rsidR="00FF2B6B" w:rsidRPr="00FF2B6B" w:rsidRDefault="00FF2B6B" w:rsidP="00B46ABD">
            <w:pPr>
              <w:jc w:val="center"/>
            </w:pPr>
            <w:r w:rsidRPr="00A56A77">
              <w:t>X</w:t>
            </w:r>
          </w:p>
        </w:tc>
        <w:tc>
          <w:tcPr>
            <w:tcW w:w="0" w:type="auto"/>
          </w:tcPr>
          <w:p w14:paraId="349A9E95" w14:textId="77777777" w:rsidR="00FF2B6B" w:rsidRPr="00A56A77" w:rsidRDefault="00FF2B6B" w:rsidP="00B46ABD">
            <w:pPr>
              <w:jc w:val="center"/>
            </w:pPr>
          </w:p>
        </w:tc>
        <w:tc>
          <w:tcPr>
            <w:tcW w:w="0" w:type="auto"/>
          </w:tcPr>
          <w:p w14:paraId="2AC29279" w14:textId="77777777" w:rsidR="00FF2B6B" w:rsidRPr="00A56A77" w:rsidRDefault="00FF2B6B" w:rsidP="00B46ABD">
            <w:pPr>
              <w:jc w:val="center"/>
            </w:pPr>
          </w:p>
        </w:tc>
      </w:tr>
      <w:tr w:rsidR="00FF2B6B" w:rsidRPr="00A56A77" w14:paraId="41C87293"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30608CC8" w14:textId="77777777" w:rsidR="00FF2B6B" w:rsidRPr="00FF2B6B" w:rsidRDefault="00FF2B6B" w:rsidP="00FF2B6B">
            <w:r w:rsidRPr="00A56A77">
              <w:t>Act as the primary contact with AUSTRAC</w:t>
            </w:r>
            <w:r w:rsidRPr="00FF2B6B">
              <w:t xml:space="preserve"> </w:t>
            </w:r>
          </w:p>
        </w:tc>
        <w:tc>
          <w:tcPr>
            <w:tcW w:w="0" w:type="auto"/>
          </w:tcPr>
          <w:p w14:paraId="03059B65" w14:textId="77777777" w:rsidR="00FF2B6B" w:rsidRPr="00A56A77" w:rsidRDefault="00FF2B6B" w:rsidP="00B46ABD">
            <w:pPr>
              <w:jc w:val="center"/>
            </w:pPr>
          </w:p>
        </w:tc>
        <w:tc>
          <w:tcPr>
            <w:tcW w:w="0" w:type="auto"/>
          </w:tcPr>
          <w:p w14:paraId="092710CA" w14:textId="77777777" w:rsidR="00FF2B6B" w:rsidRPr="00FF2B6B" w:rsidRDefault="00FF2B6B" w:rsidP="00B46ABD">
            <w:pPr>
              <w:jc w:val="center"/>
            </w:pPr>
            <w:r w:rsidRPr="00A56A77">
              <w:t>X</w:t>
            </w:r>
          </w:p>
        </w:tc>
        <w:tc>
          <w:tcPr>
            <w:tcW w:w="0" w:type="auto"/>
          </w:tcPr>
          <w:p w14:paraId="3ABBD779" w14:textId="77777777" w:rsidR="00FF2B6B" w:rsidRPr="00A56A77" w:rsidRDefault="00FF2B6B" w:rsidP="00B46ABD">
            <w:pPr>
              <w:jc w:val="center"/>
            </w:pPr>
          </w:p>
        </w:tc>
        <w:tc>
          <w:tcPr>
            <w:tcW w:w="0" w:type="auto"/>
          </w:tcPr>
          <w:p w14:paraId="53460F5E" w14:textId="77777777" w:rsidR="00FF2B6B" w:rsidRPr="00A56A77" w:rsidRDefault="00FF2B6B" w:rsidP="00B46ABD">
            <w:pPr>
              <w:jc w:val="center"/>
            </w:pPr>
          </w:p>
        </w:tc>
      </w:tr>
      <w:tr w:rsidR="00FF2B6B" w:rsidRPr="00A56A77" w14:paraId="731F633A" w14:textId="77777777" w:rsidTr="00A359FE">
        <w:tc>
          <w:tcPr>
            <w:tcW w:w="0" w:type="auto"/>
          </w:tcPr>
          <w:p w14:paraId="41E03AAF" w14:textId="77777777" w:rsidR="00FF2B6B" w:rsidRPr="00FF2B6B" w:rsidRDefault="00FF2B6B" w:rsidP="00FF2B6B">
            <w:r>
              <w:t>C</w:t>
            </w:r>
            <w:r w:rsidRPr="00FF2B6B">
              <w:t>onduct compliance monitoring, effectiveness checks and written reports to the governing body at least once a year</w:t>
            </w:r>
          </w:p>
        </w:tc>
        <w:tc>
          <w:tcPr>
            <w:tcW w:w="0" w:type="auto"/>
          </w:tcPr>
          <w:p w14:paraId="523817C7" w14:textId="77777777" w:rsidR="00FF2B6B" w:rsidRPr="00A56A77" w:rsidRDefault="00FF2B6B" w:rsidP="00B46ABD">
            <w:pPr>
              <w:jc w:val="center"/>
            </w:pPr>
          </w:p>
        </w:tc>
        <w:tc>
          <w:tcPr>
            <w:tcW w:w="0" w:type="auto"/>
          </w:tcPr>
          <w:p w14:paraId="4CF4FCB7" w14:textId="77777777" w:rsidR="00FF2B6B" w:rsidRPr="00FF2B6B" w:rsidRDefault="00FF2B6B" w:rsidP="00B46ABD">
            <w:pPr>
              <w:jc w:val="center"/>
            </w:pPr>
            <w:r>
              <w:t>X</w:t>
            </w:r>
          </w:p>
        </w:tc>
        <w:tc>
          <w:tcPr>
            <w:tcW w:w="0" w:type="auto"/>
          </w:tcPr>
          <w:p w14:paraId="6D8FE6FF" w14:textId="77777777" w:rsidR="00FF2B6B" w:rsidRPr="00A56A77" w:rsidRDefault="00FF2B6B" w:rsidP="00B46ABD">
            <w:pPr>
              <w:jc w:val="center"/>
            </w:pPr>
          </w:p>
        </w:tc>
        <w:tc>
          <w:tcPr>
            <w:tcW w:w="0" w:type="auto"/>
          </w:tcPr>
          <w:p w14:paraId="449DC1C4" w14:textId="77777777" w:rsidR="00FF2B6B" w:rsidRPr="00A56A77" w:rsidRDefault="00FF2B6B" w:rsidP="00B46ABD">
            <w:pPr>
              <w:jc w:val="center"/>
            </w:pPr>
          </w:p>
        </w:tc>
      </w:tr>
      <w:tr w:rsidR="00FF2B6B" w:rsidRPr="00A56A77" w14:paraId="0308293F"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162E9EE9" w14:textId="270A758B" w:rsidR="00FF2B6B" w:rsidRPr="00FF2B6B" w:rsidRDefault="00FF2B6B" w:rsidP="00FF2B6B">
            <w:r w:rsidRPr="00A56A77">
              <w:t xml:space="preserve">Oversee </w:t>
            </w:r>
            <w:r w:rsidRPr="00FF2B6B">
              <w:t>creation and retention of AML/CTF compliance records and</w:t>
            </w:r>
            <w:r w:rsidR="00A34C53">
              <w:t xml:space="preserve"> personnel</w:t>
            </w:r>
            <w:r w:rsidRPr="00FF2B6B">
              <w:t xml:space="preserve"> training programs</w:t>
            </w:r>
          </w:p>
        </w:tc>
        <w:tc>
          <w:tcPr>
            <w:tcW w:w="0" w:type="auto"/>
          </w:tcPr>
          <w:p w14:paraId="1593076C" w14:textId="77777777" w:rsidR="00FF2B6B" w:rsidRPr="00A56A77" w:rsidRDefault="00FF2B6B" w:rsidP="00B46ABD">
            <w:pPr>
              <w:jc w:val="center"/>
            </w:pPr>
          </w:p>
        </w:tc>
        <w:tc>
          <w:tcPr>
            <w:tcW w:w="0" w:type="auto"/>
          </w:tcPr>
          <w:p w14:paraId="4490653E" w14:textId="77777777" w:rsidR="00FF2B6B" w:rsidRPr="00FF2B6B" w:rsidRDefault="00FF2B6B" w:rsidP="00B46ABD">
            <w:pPr>
              <w:jc w:val="center"/>
            </w:pPr>
            <w:r w:rsidRPr="00A56A77">
              <w:t>X</w:t>
            </w:r>
          </w:p>
        </w:tc>
        <w:tc>
          <w:tcPr>
            <w:tcW w:w="0" w:type="auto"/>
          </w:tcPr>
          <w:p w14:paraId="7288DF66" w14:textId="77777777" w:rsidR="00FF2B6B" w:rsidRPr="00A56A77" w:rsidRDefault="00FF2B6B" w:rsidP="00B46ABD">
            <w:pPr>
              <w:jc w:val="center"/>
            </w:pPr>
          </w:p>
        </w:tc>
        <w:tc>
          <w:tcPr>
            <w:tcW w:w="0" w:type="auto"/>
          </w:tcPr>
          <w:p w14:paraId="07EF5122" w14:textId="77777777" w:rsidR="00FF2B6B" w:rsidRPr="00A56A77" w:rsidRDefault="00FF2B6B" w:rsidP="00B46ABD">
            <w:pPr>
              <w:jc w:val="center"/>
            </w:pPr>
          </w:p>
        </w:tc>
      </w:tr>
      <w:tr w:rsidR="00FF2B6B" w:rsidRPr="00A56A77" w14:paraId="0F98E326" w14:textId="77777777" w:rsidTr="00A359FE">
        <w:tc>
          <w:tcPr>
            <w:tcW w:w="0" w:type="auto"/>
          </w:tcPr>
          <w:p w14:paraId="6B230996" w14:textId="77777777" w:rsidR="00FF2B6B" w:rsidRPr="00FF2B6B" w:rsidRDefault="00FF2B6B" w:rsidP="00FF2B6B">
            <w:r>
              <w:t xml:space="preserve">Escalate significant issues to the senior </w:t>
            </w:r>
            <w:r w:rsidRPr="00FF2B6B">
              <w:t>manager and governing body</w:t>
            </w:r>
          </w:p>
        </w:tc>
        <w:tc>
          <w:tcPr>
            <w:tcW w:w="0" w:type="auto"/>
          </w:tcPr>
          <w:p w14:paraId="3A33A612" w14:textId="77777777" w:rsidR="00FF2B6B" w:rsidRPr="00A56A77" w:rsidRDefault="00FF2B6B" w:rsidP="00B46ABD">
            <w:pPr>
              <w:jc w:val="center"/>
            </w:pPr>
          </w:p>
        </w:tc>
        <w:tc>
          <w:tcPr>
            <w:tcW w:w="0" w:type="auto"/>
          </w:tcPr>
          <w:p w14:paraId="6A76E491" w14:textId="77777777" w:rsidR="00FF2B6B" w:rsidRPr="00FF2B6B" w:rsidRDefault="00FF2B6B" w:rsidP="00B46ABD">
            <w:pPr>
              <w:jc w:val="center"/>
            </w:pPr>
            <w:r>
              <w:t>X</w:t>
            </w:r>
          </w:p>
        </w:tc>
        <w:tc>
          <w:tcPr>
            <w:tcW w:w="0" w:type="auto"/>
          </w:tcPr>
          <w:p w14:paraId="6E2B7B52" w14:textId="77777777" w:rsidR="00FF2B6B" w:rsidRPr="00A56A77" w:rsidRDefault="00FF2B6B" w:rsidP="00B46ABD">
            <w:pPr>
              <w:jc w:val="center"/>
            </w:pPr>
          </w:p>
        </w:tc>
        <w:tc>
          <w:tcPr>
            <w:tcW w:w="0" w:type="auto"/>
          </w:tcPr>
          <w:p w14:paraId="1526E12B" w14:textId="77777777" w:rsidR="00FF2B6B" w:rsidRPr="00A56A77" w:rsidRDefault="00FF2B6B" w:rsidP="00B46ABD">
            <w:pPr>
              <w:jc w:val="center"/>
            </w:pPr>
          </w:p>
        </w:tc>
      </w:tr>
      <w:tr w:rsidR="002F1D5A" w:rsidRPr="00A56A77" w14:paraId="6429F06B"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3D8D76C" w14:textId="47DCF192" w:rsidR="002F1D5A" w:rsidRPr="002F1D5A" w:rsidRDefault="002F1D5A" w:rsidP="002F1D5A">
            <w:r w:rsidRPr="00A56A77">
              <w:t>Report annually to the governing body and advise of changes to the AML/CTF program</w:t>
            </w:r>
          </w:p>
        </w:tc>
        <w:tc>
          <w:tcPr>
            <w:tcW w:w="0" w:type="auto"/>
          </w:tcPr>
          <w:p w14:paraId="60CD3AC6" w14:textId="77777777" w:rsidR="002F1D5A" w:rsidRPr="00A56A77" w:rsidRDefault="002F1D5A" w:rsidP="00B46ABD">
            <w:pPr>
              <w:jc w:val="center"/>
            </w:pPr>
          </w:p>
        </w:tc>
        <w:tc>
          <w:tcPr>
            <w:tcW w:w="0" w:type="auto"/>
          </w:tcPr>
          <w:p w14:paraId="3C54B78A" w14:textId="022C47A8" w:rsidR="002F1D5A" w:rsidRPr="002F1D5A" w:rsidRDefault="002F1D5A" w:rsidP="00B46ABD">
            <w:pPr>
              <w:jc w:val="center"/>
            </w:pPr>
            <w:r w:rsidRPr="00A56A77">
              <w:t>X</w:t>
            </w:r>
          </w:p>
        </w:tc>
        <w:tc>
          <w:tcPr>
            <w:tcW w:w="0" w:type="auto"/>
          </w:tcPr>
          <w:p w14:paraId="1911FB68" w14:textId="77777777" w:rsidR="002F1D5A" w:rsidRPr="00A56A77" w:rsidRDefault="002F1D5A" w:rsidP="00B46ABD">
            <w:pPr>
              <w:jc w:val="center"/>
            </w:pPr>
          </w:p>
        </w:tc>
        <w:tc>
          <w:tcPr>
            <w:tcW w:w="0" w:type="auto"/>
          </w:tcPr>
          <w:p w14:paraId="61E68930" w14:textId="77777777" w:rsidR="002F1D5A" w:rsidRPr="00A56A77" w:rsidRDefault="002F1D5A" w:rsidP="00B46ABD">
            <w:pPr>
              <w:jc w:val="center"/>
            </w:pPr>
          </w:p>
        </w:tc>
      </w:tr>
      <w:tr w:rsidR="002F1D5A" w:rsidRPr="00A56A77" w14:paraId="5A43894E" w14:textId="77777777" w:rsidTr="00A359FE">
        <w:tc>
          <w:tcPr>
            <w:tcW w:w="0" w:type="auto"/>
          </w:tcPr>
          <w:p w14:paraId="7AE5954F" w14:textId="77C5B4CC" w:rsidR="002F1D5A" w:rsidRPr="002F1D5A" w:rsidRDefault="002F1D5A" w:rsidP="002F1D5A">
            <w:r w:rsidRPr="00A56A77">
              <w:t>Assurance test AML/CTF policies to confirm effective</w:t>
            </w:r>
            <w:r w:rsidRPr="002F1D5A">
              <w:t xml:space="preserve">ness </w:t>
            </w:r>
          </w:p>
        </w:tc>
        <w:tc>
          <w:tcPr>
            <w:tcW w:w="0" w:type="auto"/>
          </w:tcPr>
          <w:p w14:paraId="549DEDB6" w14:textId="77777777" w:rsidR="002F1D5A" w:rsidRPr="00A56A77" w:rsidRDefault="002F1D5A" w:rsidP="00B46ABD">
            <w:pPr>
              <w:jc w:val="center"/>
            </w:pPr>
          </w:p>
        </w:tc>
        <w:tc>
          <w:tcPr>
            <w:tcW w:w="0" w:type="auto"/>
          </w:tcPr>
          <w:p w14:paraId="49B53C41" w14:textId="76B5DBDD" w:rsidR="002F1D5A" w:rsidRPr="002F1D5A" w:rsidRDefault="002F1D5A" w:rsidP="00B46ABD">
            <w:pPr>
              <w:jc w:val="center"/>
            </w:pPr>
            <w:r w:rsidRPr="00A56A77">
              <w:t>X</w:t>
            </w:r>
          </w:p>
        </w:tc>
        <w:tc>
          <w:tcPr>
            <w:tcW w:w="0" w:type="auto"/>
          </w:tcPr>
          <w:p w14:paraId="48D55AFC" w14:textId="77777777" w:rsidR="002F1D5A" w:rsidRPr="00A56A77" w:rsidRDefault="002F1D5A" w:rsidP="00B46ABD">
            <w:pPr>
              <w:jc w:val="center"/>
            </w:pPr>
          </w:p>
        </w:tc>
        <w:tc>
          <w:tcPr>
            <w:tcW w:w="0" w:type="auto"/>
          </w:tcPr>
          <w:p w14:paraId="3C10596D" w14:textId="77777777" w:rsidR="002F1D5A" w:rsidRPr="00A56A77" w:rsidRDefault="002F1D5A" w:rsidP="00B46ABD">
            <w:pPr>
              <w:jc w:val="center"/>
            </w:pPr>
          </w:p>
        </w:tc>
      </w:tr>
      <w:tr w:rsidR="00FF2B6B" w:rsidRPr="00A56A77" w14:paraId="0AE13F0E"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74EE8F1" w14:textId="77777777" w:rsidR="00FF2B6B" w:rsidRPr="00FF2B6B" w:rsidRDefault="00FF2B6B" w:rsidP="00FF2B6B">
            <w:r w:rsidRPr="00A56A77">
              <w:t>Approve th</w:t>
            </w:r>
            <w:r w:rsidRPr="00FF2B6B">
              <w:t>e AML/CTF program, any updates to the risk assessment and any material updates to the rest of the program</w:t>
            </w:r>
          </w:p>
        </w:tc>
        <w:tc>
          <w:tcPr>
            <w:tcW w:w="0" w:type="auto"/>
          </w:tcPr>
          <w:p w14:paraId="294B51F9" w14:textId="77777777" w:rsidR="00FF2B6B" w:rsidRPr="00A56A77" w:rsidRDefault="00FF2B6B" w:rsidP="00B46ABD">
            <w:pPr>
              <w:jc w:val="center"/>
            </w:pPr>
          </w:p>
        </w:tc>
        <w:tc>
          <w:tcPr>
            <w:tcW w:w="0" w:type="auto"/>
          </w:tcPr>
          <w:p w14:paraId="49949100" w14:textId="77777777" w:rsidR="00FF2B6B" w:rsidRPr="00A56A77" w:rsidRDefault="00FF2B6B" w:rsidP="00B46ABD">
            <w:pPr>
              <w:jc w:val="center"/>
            </w:pPr>
          </w:p>
        </w:tc>
        <w:tc>
          <w:tcPr>
            <w:tcW w:w="0" w:type="auto"/>
          </w:tcPr>
          <w:p w14:paraId="638B9B25" w14:textId="77777777" w:rsidR="00FF2B6B" w:rsidRPr="00FF2B6B" w:rsidRDefault="00FF2B6B" w:rsidP="00B46ABD">
            <w:pPr>
              <w:jc w:val="center"/>
            </w:pPr>
            <w:r w:rsidRPr="00A56A77">
              <w:t>X</w:t>
            </w:r>
          </w:p>
        </w:tc>
        <w:tc>
          <w:tcPr>
            <w:tcW w:w="0" w:type="auto"/>
          </w:tcPr>
          <w:p w14:paraId="7DCBB4BA" w14:textId="77777777" w:rsidR="00FF2B6B" w:rsidRPr="00A56A77" w:rsidRDefault="00FF2B6B" w:rsidP="00B46ABD">
            <w:pPr>
              <w:jc w:val="center"/>
            </w:pPr>
          </w:p>
        </w:tc>
      </w:tr>
      <w:tr w:rsidR="00FF2B6B" w:rsidRPr="00A56A77" w14:paraId="55D917CC" w14:textId="77777777" w:rsidTr="00A359FE">
        <w:tc>
          <w:tcPr>
            <w:tcW w:w="0" w:type="auto"/>
          </w:tcPr>
          <w:p w14:paraId="7E3CBCBF" w14:textId="3EE40DEB" w:rsidR="00FF2B6B" w:rsidRPr="00FF2B6B" w:rsidRDefault="00FF2B6B" w:rsidP="00FF2B6B">
            <w:r>
              <w:lastRenderedPageBreak/>
              <w:t>A</w:t>
            </w:r>
            <w:r w:rsidRPr="00FF2B6B">
              <w:t xml:space="preserve">pprove the decision to start or continue providing </w:t>
            </w:r>
            <w:r w:rsidR="00A34C53">
              <w:t>conveyancing</w:t>
            </w:r>
            <w:r w:rsidRPr="00FF2B6B">
              <w:t xml:space="preserve"> </w:t>
            </w:r>
            <w:r w:rsidR="00517E62">
              <w:t xml:space="preserve">or other professional </w:t>
            </w:r>
            <w:r w:rsidRPr="00FF2B6B">
              <w:t xml:space="preserve">services to a </w:t>
            </w:r>
            <w:r w:rsidR="00A34C53">
              <w:t>client</w:t>
            </w:r>
            <w:r w:rsidRPr="00FF2B6B">
              <w:t xml:space="preserve"> where </w:t>
            </w:r>
            <w:hyperlink w:anchor="_Enhanced_customer_due_2" w:history="1">
              <w:r w:rsidRPr="00FF2B6B">
                <w:t>enhanced CDD policy</w:t>
              </w:r>
            </w:hyperlink>
            <w:r w:rsidRPr="00FF2B6B">
              <w:t xml:space="preserve"> applies, including </w:t>
            </w:r>
            <w:r w:rsidR="00A34C53">
              <w:t>client</w:t>
            </w:r>
            <w:r w:rsidRPr="00FF2B6B">
              <w:t xml:space="preserve">s: </w:t>
            </w:r>
          </w:p>
          <w:p w14:paraId="7B21E238" w14:textId="77777777" w:rsidR="00FF2B6B" w:rsidRPr="00FF2B6B" w:rsidRDefault="00FF2B6B" w:rsidP="00FF2B6B">
            <w:pPr>
              <w:pStyle w:val="Bulletlist"/>
            </w:pPr>
            <w:r>
              <w:t xml:space="preserve">that are </w:t>
            </w:r>
            <w:r w:rsidRPr="00FF2B6B">
              <w:t>a high ML/TF risk</w:t>
            </w:r>
          </w:p>
          <w:p w14:paraId="5DF081D7" w14:textId="0C7990AB" w:rsidR="00FF2B6B" w:rsidRPr="00FF2B6B" w:rsidRDefault="00FF2B6B" w:rsidP="00FF2B6B">
            <w:pPr>
              <w:pStyle w:val="Bulletlist"/>
            </w:pPr>
            <w:r>
              <w:t xml:space="preserve">where </w:t>
            </w:r>
            <w:r w:rsidRPr="00FF2B6B">
              <w:t xml:space="preserve">a suspicious matter report needs to be submitted, and we decide to keep providing </w:t>
            </w:r>
            <w:r w:rsidR="00A34C53">
              <w:t>conveyancing</w:t>
            </w:r>
            <w:r w:rsidRPr="00FF2B6B">
              <w:t xml:space="preserve"> </w:t>
            </w:r>
            <w:r w:rsidR="00517E62">
              <w:t xml:space="preserve">or other professional </w:t>
            </w:r>
            <w:r w:rsidRPr="00FF2B6B">
              <w:t xml:space="preserve">services to the </w:t>
            </w:r>
            <w:r w:rsidR="00A34C53">
              <w:t>client</w:t>
            </w:r>
            <w:r w:rsidRPr="00FF2B6B">
              <w:t xml:space="preserve"> </w:t>
            </w:r>
          </w:p>
        </w:tc>
        <w:tc>
          <w:tcPr>
            <w:tcW w:w="0" w:type="auto"/>
          </w:tcPr>
          <w:p w14:paraId="6EB20CEA" w14:textId="77777777" w:rsidR="00FF2B6B" w:rsidRPr="00A56A77" w:rsidRDefault="00FF2B6B" w:rsidP="00B46ABD">
            <w:pPr>
              <w:jc w:val="center"/>
            </w:pPr>
          </w:p>
        </w:tc>
        <w:tc>
          <w:tcPr>
            <w:tcW w:w="0" w:type="auto"/>
          </w:tcPr>
          <w:p w14:paraId="3FA657DB" w14:textId="77777777" w:rsidR="00FF2B6B" w:rsidRPr="00A56A77" w:rsidRDefault="00FF2B6B" w:rsidP="00B46ABD">
            <w:pPr>
              <w:jc w:val="center"/>
            </w:pPr>
          </w:p>
        </w:tc>
        <w:tc>
          <w:tcPr>
            <w:tcW w:w="0" w:type="auto"/>
          </w:tcPr>
          <w:p w14:paraId="6B85474B" w14:textId="77777777" w:rsidR="00FF2B6B" w:rsidRPr="00FF2B6B" w:rsidRDefault="00FF2B6B" w:rsidP="00B46ABD">
            <w:pPr>
              <w:jc w:val="center"/>
            </w:pPr>
            <w:r>
              <w:t>X</w:t>
            </w:r>
          </w:p>
        </w:tc>
        <w:tc>
          <w:tcPr>
            <w:tcW w:w="0" w:type="auto"/>
          </w:tcPr>
          <w:p w14:paraId="730D072C" w14:textId="77777777" w:rsidR="00FF2B6B" w:rsidRPr="00A56A77" w:rsidRDefault="00FF2B6B" w:rsidP="00B46ABD">
            <w:pPr>
              <w:jc w:val="center"/>
            </w:pPr>
          </w:p>
        </w:tc>
      </w:tr>
      <w:tr w:rsidR="00FF2B6B" w:rsidRPr="00A56A77" w14:paraId="36A2A35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0472CDD9" w14:textId="2354D40F" w:rsidR="00FF2B6B" w:rsidRPr="00FF2B6B" w:rsidRDefault="00FF2B6B" w:rsidP="00FF2B6B">
            <w:r>
              <w:t>A</w:t>
            </w:r>
            <w:r w:rsidRPr="00FF2B6B">
              <w:t xml:space="preserve">pprove all arrangements with third party providers to collect and verify </w:t>
            </w:r>
            <w:r w:rsidR="00C123C3">
              <w:t>customer due diligence</w:t>
            </w:r>
            <w:r w:rsidRPr="00FF2B6B">
              <w:t xml:space="preserve"> information </w:t>
            </w:r>
          </w:p>
        </w:tc>
        <w:tc>
          <w:tcPr>
            <w:tcW w:w="0" w:type="auto"/>
          </w:tcPr>
          <w:p w14:paraId="434F9E0D" w14:textId="77777777" w:rsidR="00FF2B6B" w:rsidRPr="00A56A77" w:rsidRDefault="00FF2B6B" w:rsidP="00B46ABD">
            <w:pPr>
              <w:jc w:val="center"/>
            </w:pPr>
          </w:p>
        </w:tc>
        <w:tc>
          <w:tcPr>
            <w:tcW w:w="0" w:type="auto"/>
          </w:tcPr>
          <w:p w14:paraId="606F369B" w14:textId="77777777" w:rsidR="00FF2B6B" w:rsidRPr="00A56A77" w:rsidRDefault="00FF2B6B" w:rsidP="00B46ABD">
            <w:pPr>
              <w:jc w:val="center"/>
            </w:pPr>
          </w:p>
        </w:tc>
        <w:tc>
          <w:tcPr>
            <w:tcW w:w="0" w:type="auto"/>
          </w:tcPr>
          <w:p w14:paraId="258EC901" w14:textId="77777777" w:rsidR="00FF2B6B" w:rsidRPr="00FF2B6B" w:rsidRDefault="00FF2B6B" w:rsidP="00B46ABD">
            <w:pPr>
              <w:jc w:val="center"/>
            </w:pPr>
            <w:r>
              <w:t>X</w:t>
            </w:r>
          </w:p>
        </w:tc>
        <w:tc>
          <w:tcPr>
            <w:tcW w:w="0" w:type="auto"/>
          </w:tcPr>
          <w:p w14:paraId="71C1E608" w14:textId="77777777" w:rsidR="00FF2B6B" w:rsidRPr="00A56A77" w:rsidRDefault="00FF2B6B" w:rsidP="00B46ABD">
            <w:pPr>
              <w:jc w:val="center"/>
            </w:pPr>
          </w:p>
        </w:tc>
      </w:tr>
      <w:tr w:rsidR="00FF2B6B" w:rsidRPr="00A56A77" w14:paraId="6ABCC22A" w14:textId="77777777" w:rsidTr="00A359FE">
        <w:tc>
          <w:tcPr>
            <w:tcW w:w="0" w:type="auto"/>
          </w:tcPr>
          <w:p w14:paraId="1861F457" w14:textId="0857FD26" w:rsidR="00FF2B6B" w:rsidRPr="00FF2B6B" w:rsidRDefault="00FF2B6B" w:rsidP="00FF2B6B">
            <w:r>
              <w:t xml:space="preserve">Monitor </w:t>
            </w:r>
            <w:r w:rsidR="00A34C53">
              <w:t>client</w:t>
            </w:r>
            <w:r>
              <w:t>s for</w:t>
            </w:r>
            <w:r w:rsidRPr="00FF2B6B">
              <w:t xml:space="preserve"> reportable matters, including any suspicious activity and any of the following valued at $10,000 or more: </w:t>
            </w:r>
          </w:p>
          <w:p w14:paraId="00E76103" w14:textId="77777777" w:rsidR="00FF2B6B" w:rsidRPr="00FF2B6B" w:rsidRDefault="00FF2B6B" w:rsidP="00FF2B6B">
            <w:pPr>
              <w:pStyle w:val="Bulletlist"/>
            </w:pPr>
            <w:r>
              <w:t>a physical cu</w:t>
            </w:r>
            <w:r w:rsidRPr="00FF2B6B">
              <w:t xml:space="preserve">rrency (such as bank notes or coins) transaction </w:t>
            </w:r>
          </w:p>
          <w:p w14:paraId="4781546E" w14:textId="77777777" w:rsidR="00FF2B6B" w:rsidRPr="00FF2B6B" w:rsidRDefault="00FF2B6B" w:rsidP="00FF2B6B">
            <w:pPr>
              <w:pStyle w:val="Bulletlist"/>
            </w:pPr>
            <w:r>
              <w:t>cross-bo</w:t>
            </w:r>
            <w:r w:rsidRPr="00FF2B6B">
              <w:t xml:space="preserve">rder transfers of physical currency or bearer negotiable instruments, or a combination. </w:t>
            </w:r>
          </w:p>
        </w:tc>
        <w:tc>
          <w:tcPr>
            <w:tcW w:w="0" w:type="auto"/>
          </w:tcPr>
          <w:p w14:paraId="4790DD79" w14:textId="77777777" w:rsidR="00FF2B6B" w:rsidRPr="00FF2B6B" w:rsidRDefault="00FF2B6B" w:rsidP="00B46ABD">
            <w:pPr>
              <w:jc w:val="center"/>
            </w:pPr>
            <w:r>
              <w:t>X</w:t>
            </w:r>
          </w:p>
        </w:tc>
        <w:tc>
          <w:tcPr>
            <w:tcW w:w="0" w:type="auto"/>
          </w:tcPr>
          <w:p w14:paraId="1B8D4446" w14:textId="77777777" w:rsidR="00FF2B6B" w:rsidRPr="00FF2B6B" w:rsidRDefault="00FF2B6B" w:rsidP="00B46ABD">
            <w:pPr>
              <w:jc w:val="center"/>
            </w:pPr>
            <w:r>
              <w:t>X</w:t>
            </w:r>
          </w:p>
        </w:tc>
        <w:tc>
          <w:tcPr>
            <w:tcW w:w="0" w:type="auto"/>
          </w:tcPr>
          <w:p w14:paraId="1580F8B0" w14:textId="77777777" w:rsidR="00FF2B6B" w:rsidRPr="00FF2B6B" w:rsidRDefault="00FF2B6B" w:rsidP="00B46ABD">
            <w:pPr>
              <w:jc w:val="center"/>
            </w:pPr>
            <w:r>
              <w:t>X</w:t>
            </w:r>
          </w:p>
        </w:tc>
        <w:tc>
          <w:tcPr>
            <w:tcW w:w="0" w:type="auto"/>
          </w:tcPr>
          <w:p w14:paraId="0FD147D0" w14:textId="77777777" w:rsidR="00FF2B6B" w:rsidRPr="00FF2B6B" w:rsidRDefault="00FF2B6B" w:rsidP="00B46ABD">
            <w:pPr>
              <w:jc w:val="center"/>
            </w:pPr>
            <w:r>
              <w:t>X</w:t>
            </w:r>
          </w:p>
        </w:tc>
      </w:tr>
      <w:tr w:rsidR="002F1D5A" w:rsidRPr="00A56A77" w14:paraId="51DD253D" w14:textId="77777777" w:rsidTr="00A359FE">
        <w:trPr>
          <w:cnfStyle w:val="000000010000" w:firstRow="0" w:lastRow="0" w:firstColumn="0" w:lastColumn="0" w:oddVBand="0" w:evenVBand="0" w:oddHBand="0" w:evenHBand="1" w:firstRowFirstColumn="0" w:firstRowLastColumn="0" w:lastRowFirstColumn="0" w:lastRowLastColumn="0"/>
        </w:trPr>
        <w:tc>
          <w:tcPr>
            <w:tcW w:w="0" w:type="auto"/>
          </w:tcPr>
          <w:p w14:paraId="722C04C7" w14:textId="1C0E0242" w:rsidR="002F1D5A" w:rsidRPr="002F1D5A" w:rsidRDefault="002F1D5A" w:rsidP="002F1D5A">
            <w:r w:rsidRPr="00A56A77">
              <w:t>Monitor for circumstances not included in ML/TF risk assessment</w:t>
            </w:r>
          </w:p>
        </w:tc>
        <w:tc>
          <w:tcPr>
            <w:tcW w:w="0" w:type="auto"/>
          </w:tcPr>
          <w:p w14:paraId="1DC03B1C" w14:textId="60795905" w:rsidR="002F1D5A" w:rsidRPr="002F1D5A" w:rsidRDefault="002F1D5A" w:rsidP="00B46ABD">
            <w:pPr>
              <w:jc w:val="center"/>
            </w:pPr>
            <w:r w:rsidRPr="00A56A77">
              <w:t>X</w:t>
            </w:r>
          </w:p>
        </w:tc>
        <w:tc>
          <w:tcPr>
            <w:tcW w:w="0" w:type="auto"/>
          </w:tcPr>
          <w:p w14:paraId="72A85B8A" w14:textId="2A58F3C1" w:rsidR="002F1D5A" w:rsidRPr="002F1D5A" w:rsidRDefault="002F1D5A" w:rsidP="00B46ABD">
            <w:pPr>
              <w:jc w:val="center"/>
            </w:pPr>
            <w:r w:rsidRPr="00A56A77">
              <w:t>X</w:t>
            </w:r>
          </w:p>
        </w:tc>
        <w:tc>
          <w:tcPr>
            <w:tcW w:w="0" w:type="auto"/>
          </w:tcPr>
          <w:p w14:paraId="3FCCAA14" w14:textId="318BEBE9" w:rsidR="002F1D5A" w:rsidRPr="002F1D5A" w:rsidRDefault="002F1D5A" w:rsidP="00B46ABD">
            <w:pPr>
              <w:jc w:val="center"/>
            </w:pPr>
            <w:r w:rsidRPr="00A56A77">
              <w:t>X</w:t>
            </w:r>
          </w:p>
        </w:tc>
        <w:tc>
          <w:tcPr>
            <w:tcW w:w="0" w:type="auto"/>
          </w:tcPr>
          <w:p w14:paraId="29A59F4D" w14:textId="5FE61758" w:rsidR="002F1D5A" w:rsidRPr="002F1D5A" w:rsidRDefault="002F1D5A" w:rsidP="00B46ABD">
            <w:pPr>
              <w:jc w:val="center"/>
            </w:pPr>
            <w:r w:rsidRPr="00A56A77">
              <w:t>X</w:t>
            </w:r>
          </w:p>
        </w:tc>
      </w:tr>
      <w:tr w:rsidR="002F1D5A" w:rsidRPr="00A56A77" w14:paraId="00B61C3D" w14:textId="77777777" w:rsidTr="00A359FE">
        <w:tc>
          <w:tcPr>
            <w:tcW w:w="0" w:type="auto"/>
          </w:tcPr>
          <w:p w14:paraId="0FEFE7EC" w14:textId="77777777" w:rsidR="002F1D5A" w:rsidRPr="002F1D5A" w:rsidRDefault="002F1D5A" w:rsidP="002F1D5A">
            <w:r w:rsidRPr="00A56A77">
              <w:t>Complete AML/CTF training</w:t>
            </w:r>
          </w:p>
        </w:tc>
        <w:tc>
          <w:tcPr>
            <w:tcW w:w="0" w:type="auto"/>
          </w:tcPr>
          <w:p w14:paraId="01A0F3BF" w14:textId="77777777" w:rsidR="002F1D5A" w:rsidRPr="002F1D5A" w:rsidRDefault="002F1D5A" w:rsidP="00B46ABD">
            <w:pPr>
              <w:jc w:val="center"/>
            </w:pPr>
            <w:r w:rsidRPr="00A56A77">
              <w:t>X</w:t>
            </w:r>
          </w:p>
        </w:tc>
        <w:tc>
          <w:tcPr>
            <w:tcW w:w="0" w:type="auto"/>
          </w:tcPr>
          <w:p w14:paraId="16B3A3E8" w14:textId="77777777" w:rsidR="002F1D5A" w:rsidRPr="002F1D5A" w:rsidRDefault="002F1D5A" w:rsidP="00B46ABD">
            <w:pPr>
              <w:jc w:val="center"/>
            </w:pPr>
            <w:r w:rsidRPr="00A56A77">
              <w:t>X</w:t>
            </w:r>
          </w:p>
        </w:tc>
        <w:tc>
          <w:tcPr>
            <w:tcW w:w="0" w:type="auto"/>
          </w:tcPr>
          <w:p w14:paraId="04A3B3A2" w14:textId="77777777" w:rsidR="002F1D5A" w:rsidRPr="002F1D5A" w:rsidRDefault="002F1D5A" w:rsidP="00B46ABD">
            <w:pPr>
              <w:jc w:val="center"/>
            </w:pPr>
            <w:r w:rsidRPr="00A56A77">
              <w:t>X</w:t>
            </w:r>
          </w:p>
        </w:tc>
        <w:tc>
          <w:tcPr>
            <w:tcW w:w="0" w:type="auto"/>
          </w:tcPr>
          <w:p w14:paraId="172EFD3F" w14:textId="77777777" w:rsidR="002F1D5A" w:rsidRPr="002F1D5A" w:rsidRDefault="002F1D5A" w:rsidP="00B46ABD">
            <w:pPr>
              <w:jc w:val="center"/>
            </w:pPr>
            <w:r w:rsidRPr="00A56A77">
              <w:t>X</w:t>
            </w:r>
          </w:p>
        </w:tc>
      </w:tr>
    </w:tbl>
    <w:p w14:paraId="48BC965A" w14:textId="77777777" w:rsidR="002F1D5A" w:rsidRDefault="00FF2B6B" w:rsidP="00FF2B6B">
      <w:r>
        <w:t xml:space="preserve">Document any split of responsibilities within each role. </w:t>
      </w:r>
    </w:p>
    <w:p w14:paraId="6671A9A9" w14:textId="70D9BAE1" w:rsidR="00FF2B6B" w:rsidRDefault="00FF2B6B" w:rsidP="00FF2B6B">
      <w:r>
        <w:t xml:space="preserve">For example, you might have </w:t>
      </w:r>
      <w:r w:rsidR="002F1D5A">
        <w:t>specific</w:t>
      </w:r>
      <w:r>
        <w:t xml:space="preserve"> </w:t>
      </w:r>
      <w:r w:rsidR="00A34C53">
        <w:t xml:space="preserve">personnel </w:t>
      </w:r>
      <w:r>
        <w:t>members in the '</w:t>
      </w:r>
      <w:r w:rsidR="00A34C53">
        <w:t>client</w:t>
      </w:r>
      <w:r>
        <w:t xml:space="preserve">-facing personnel' category assist the compliance officer with overseeing and coordinating day to day compliance. </w:t>
      </w:r>
    </w:p>
    <w:tbl>
      <w:tblPr>
        <w:tblW w:w="0" w:type="auto"/>
        <w:tblLook w:val="04A0" w:firstRow="1" w:lastRow="0" w:firstColumn="1" w:lastColumn="0" w:noHBand="0" w:noVBand="1"/>
      </w:tblPr>
      <w:tblGrid>
        <w:gridCol w:w="9016"/>
      </w:tblGrid>
      <w:tr w:rsidR="00FF2B6B" w14:paraId="33D759DC" w14:textId="77777777" w:rsidTr="002F1D5A">
        <w:tc>
          <w:tcPr>
            <w:tcW w:w="9026" w:type="dxa"/>
            <w:tcBorders>
              <w:top w:val="single" w:sz="4" w:space="0" w:color="auto"/>
              <w:left w:val="single" w:sz="4" w:space="0" w:color="auto"/>
              <w:bottom w:val="single" w:sz="4" w:space="0" w:color="auto"/>
              <w:right w:val="single" w:sz="4" w:space="0" w:color="auto"/>
            </w:tcBorders>
          </w:tcPr>
          <w:p w14:paraId="02D53542" w14:textId="3E98E931" w:rsidR="00FF2B6B" w:rsidRDefault="00B46ABD" w:rsidP="00FF2B6B">
            <w:r>
              <w:t>Provide details here:</w:t>
            </w:r>
          </w:p>
          <w:p w14:paraId="76594D70" w14:textId="77777777" w:rsidR="002F1D5A" w:rsidRDefault="002F1D5A" w:rsidP="00FF2B6B"/>
          <w:p w14:paraId="26EED7BE" w14:textId="77777777" w:rsidR="002F1D5A" w:rsidRDefault="002F1D5A" w:rsidP="00FF2B6B"/>
        </w:tc>
      </w:tr>
    </w:tbl>
    <w:p w14:paraId="3AE76DFF" w14:textId="1B595746" w:rsidR="00FF2B6B" w:rsidRPr="00A56A77" w:rsidRDefault="002F1D5A" w:rsidP="00B46ABD">
      <w:pPr>
        <w:pStyle w:val="Heading3"/>
      </w:pPr>
      <w:r>
        <w:t>Flexible</w:t>
      </w:r>
      <w:r w:rsidR="00FF2B6B">
        <w:t xml:space="preserve"> responsibilities</w:t>
      </w:r>
    </w:p>
    <w:p w14:paraId="1A5F95E8" w14:textId="77777777" w:rsidR="002F1D5A" w:rsidRDefault="00FF2B6B" w:rsidP="00C46A84">
      <w:r>
        <w:t>The following obligations</w:t>
      </w:r>
      <w:r w:rsidR="002F1D5A">
        <w:t xml:space="preserve"> can be carried out by any role.</w:t>
      </w:r>
    </w:p>
    <w:p w14:paraId="0C17F753" w14:textId="1C9FE0EA" w:rsidR="006F7FF3" w:rsidRDefault="002F1D5A" w:rsidP="00C46A84">
      <w:r>
        <w:t xml:space="preserve">We have added an </w:t>
      </w:r>
      <w:r w:rsidRPr="00B46ABD">
        <w:rPr>
          <w:b/>
          <w:bCs/>
        </w:rPr>
        <w:t>X</w:t>
      </w:r>
      <w:r>
        <w:t xml:space="preserve"> next to each column where we have </w:t>
      </w:r>
      <w:r w:rsidR="00B46ABD">
        <w:t>suggested</w:t>
      </w:r>
      <w:r>
        <w:t xml:space="preserve"> as to which obligation may be suitable for each role.</w:t>
      </w:r>
      <w:r w:rsidR="006F7FF3">
        <w:t xml:space="preserve"> </w:t>
      </w:r>
    </w:p>
    <w:p w14:paraId="2625F1D6" w14:textId="76DAE43B" w:rsidR="006F7FF3" w:rsidRPr="00A56A77" w:rsidRDefault="006F7FF3" w:rsidP="00C46A84">
      <w:r>
        <w:t xml:space="preserve">Add an </w:t>
      </w:r>
      <w:r w:rsidRPr="00B46ABD">
        <w:rPr>
          <w:b/>
          <w:bCs/>
        </w:rPr>
        <w:t>X</w:t>
      </w:r>
      <w:r>
        <w:t xml:space="preserve"> next to the column of any role that will take on each responsibility.  </w:t>
      </w:r>
    </w:p>
    <w:tbl>
      <w:tblPr>
        <w:tblStyle w:val="Withheader"/>
        <w:tblW w:w="0" w:type="auto"/>
        <w:tblLook w:val="04A0" w:firstRow="1" w:lastRow="0" w:firstColumn="1" w:lastColumn="0" w:noHBand="0" w:noVBand="1"/>
      </w:tblPr>
      <w:tblGrid>
        <w:gridCol w:w="7091"/>
        <w:gridCol w:w="480"/>
        <w:gridCol w:w="482"/>
        <w:gridCol w:w="513"/>
        <w:gridCol w:w="450"/>
      </w:tblGrid>
      <w:tr w:rsidR="00A56A77" w:rsidRPr="00A56A77" w14:paraId="2E91ECF0" w14:textId="77777777" w:rsidTr="00B46ABD">
        <w:trPr>
          <w:cnfStyle w:val="100000000000" w:firstRow="1" w:lastRow="0" w:firstColumn="0" w:lastColumn="0" w:oddVBand="0" w:evenVBand="0" w:oddHBand="0" w:evenHBand="0" w:firstRowFirstColumn="0" w:firstRowLastColumn="0" w:lastRowFirstColumn="0" w:lastRowLastColumn="0"/>
          <w:trHeight w:val="136"/>
          <w:tblHeader/>
        </w:trPr>
        <w:tc>
          <w:tcPr>
            <w:tcW w:w="0" w:type="auto"/>
          </w:tcPr>
          <w:p w14:paraId="2BC2E283" w14:textId="77777777" w:rsidR="00A56A77" w:rsidRPr="00A56A77" w:rsidRDefault="00A56A77" w:rsidP="007D118E">
            <w:pPr>
              <w:pStyle w:val="Tableheader"/>
            </w:pPr>
            <w:r w:rsidRPr="00A56A77">
              <w:t>Responsibility</w:t>
            </w:r>
          </w:p>
        </w:tc>
        <w:tc>
          <w:tcPr>
            <w:tcW w:w="0" w:type="auto"/>
          </w:tcPr>
          <w:p w14:paraId="6E789042" w14:textId="77777777" w:rsidR="00A56A77" w:rsidRPr="00A56A77" w:rsidRDefault="00A56A77" w:rsidP="00B46ABD">
            <w:pPr>
              <w:pStyle w:val="Tableheader"/>
              <w:jc w:val="center"/>
            </w:pPr>
            <w:r w:rsidRPr="00A56A77">
              <w:t>GB</w:t>
            </w:r>
          </w:p>
        </w:tc>
        <w:tc>
          <w:tcPr>
            <w:tcW w:w="0" w:type="auto"/>
          </w:tcPr>
          <w:p w14:paraId="2243178F" w14:textId="77777777" w:rsidR="00A56A77" w:rsidRPr="00A56A77" w:rsidRDefault="00A56A77" w:rsidP="00B46ABD">
            <w:pPr>
              <w:pStyle w:val="Tableheader"/>
              <w:jc w:val="center"/>
            </w:pPr>
            <w:r w:rsidRPr="00A56A77">
              <w:t>CO</w:t>
            </w:r>
          </w:p>
        </w:tc>
        <w:tc>
          <w:tcPr>
            <w:tcW w:w="0" w:type="auto"/>
          </w:tcPr>
          <w:p w14:paraId="02EB8BDD" w14:textId="77777777" w:rsidR="00A56A77" w:rsidRPr="00A56A77" w:rsidRDefault="00A56A77" w:rsidP="00B46ABD">
            <w:pPr>
              <w:pStyle w:val="Tableheader"/>
              <w:jc w:val="center"/>
            </w:pPr>
            <w:r w:rsidRPr="00A56A77">
              <w:t>SM</w:t>
            </w:r>
          </w:p>
        </w:tc>
        <w:tc>
          <w:tcPr>
            <w:tcW w:w="0" w:type="auto"/>
          </w:tcPr>
          <w:p w14:paraId="216158A1" w14:textId="77777777" w:rsidR="00A56A77" w:rsidRPr="00A56A77" w:rsidRDefault="00A56A77" w:rsidP="00B46ABD">
            <w:pPr>
              <w:pStyle w:val="Tableheader"/>
              <w:jc w:val="center"/>
            </w:pPr>
            <w:r w:rsidRPr="00A56A77">
              <w:t>CP</w:t>
            </w:r>
          </w:p>
        </w:tc>
      </w:tr>
      <w:tr w:rsidR="00A56A77" w:rsidRPr="00A56A77" w14:paraId="5768239B" w14:textId="77777777" w:rsidTr="00BC3458">
        <w:trPr>
          <w:trHeight w:val="339"/>
        </w:trPr>
        <w:tc>
          <w:tcPr>
            <w:tcW w:w="0" w:type="auto"/>
          </w:tcPr>
          <w:p w14:paraId="2F3B7281" w14:textId="2E654B24" w:rsidR="00A56A77" w:rsidRPr="00A56A77" w:rsidRDefault="00A56A77" w:rsidP="00A56A77">
            <w:r w:rsidRPr="00A56A77">
              <w:t>Appoint AML/CTF compliance officer</w:t>
            </w:r>
          </w:p>
        </w:tc>
        <w:tc>
          <w:tcPr>
            <w:tcW w:w="0" w:type="auto"/>
          </w:tcPr>
          <w:p w14:paraId="16A48500" w14:textId="77142AEF" w:rsidR="00A56A77" w:rsidRPr="00A56A77" w:rsidRDefault="00A56A77" w:rsidP="00B46ABD">
            <w:pPr>
              <w:jc w:val="center"/>
            </w:pPr>
            <w:r w:rsidRPr="00A56A77">
              <w:t>X</w:t>
            </w:r>
          </w:p>
        </w:tc>
        <w:tc>
          <w:tcPr>
            <w:tcW w:w="0" w:type="auto"/>
          </w:tcPr>
          <w:p w14:paraId="408F0513" w14:textId="77777777" w:rsidR="00A56A77" w:rsidRPr="00A56A77" w:rsidRDefault="00A56A77" w:rsidP="00B46ABD">
            <w:pPr>
              <w:jc w:val="center"/>
            </w:pPr>
          </w:p>
        </w:tc>
        <w:tc>
          <w:tcPr>
            <w:tcW w:w="0" w:type="auto"/>
          </w:tcPr>
          <w:p w14:paraId="49C28CF5" w14:textId="77777777" w:rsidR="00A56A77" w:rsidRPr="00A56A77" w:rsidRDefault="00A56A77" w:rsidP="00B46ABD">
            <w:pPr>
              <w:jc w:val="center"/>
            </w:pPr>
          </w:p>
        </w:tc>
        <w:tc>
          <w:tcPr>
            <w:tcW w:w="0" w:type="auto"/>
          </w:tcPr>
          <w:p w14:paraId="47A671CA" w14:textId="77777777" w:rsidR="00A56A77" w:rsidRPr="00A56A77" w:rsidRDefault="00A56A77" w:rsidP="00B46ABD">
            <w:pPr>
              <w:jc w:val="center"/>
            </w:pPr>
          </w:p>
        </w:tc>
      </w:tr>
      <w:tr w:rsidR="00A56A77" w:rsidRPr="00A56A77" w14:paraId="627EC1F0"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512AC740" w14:textId="50F411A7" w:rsidR="00A56A77" w:rsidRPr="00A56A77" w:rsidRDefault="00A56A77" w:rsidP="00A56A77">
            <w:r w:rsidRPr="00A56A77">
              <w:t>Appoint senior manager</w:t>
            </w:r>
          </w:p>
        </w:tc>
        <w:tc>
          <w:tcPr>
            <w:tcW w:w="0" w:type="auto"/>
          </w:tcPr>
          <w:p w14:paraId="712AC933" w14:textId="5BC00756" w:rsidR="00A56A77" w:rsidRPr="00A56A77" w:rsidRDefault="00A56A77" w:rsidP="00B46ABD">
            <w:pPr>
              <w:jc w:val="center"/>
            </w:pPr>
            <w:r w:rsidRPr="00A56A77">
              <w:t>X</w:t>
            </w:r>
          </w:p>
        </w:tc>
        <w:tc>
          <w:tcPr>
            <w:tcW w:w="0" w:type="auto"/>
          </w:tcPr>
          <w:p w14:paraId="11759966" w14:textId="77777777" w:rsidR="00A56A77" w:rsidRPr="00A56A77" w:rsidRDefault="00A56A77" w:rsidP="00B46ABD">
            <w:pPr>
              <w:jc w:val="center"/>
            </w:pPr>
          </w:p>
        </w:tc>
        <w:tc>
          <w:tcPr>
            <w:tcW w:w="0" w:type="auto"/>
          </w:tcPr>
          <w:p w14:paraId="678A98DF" w14:textId="77777777" w:rsidR="00A56A77" w:rsidRPr="00A56A77" w:rsidRDefault="00A56A77" w:rsidP="00B46ABD">
            <w:pPr>
              <w:jc w:val="center"/>
            </w:pPr>
          </w:p>
        </w:tc>
        <w:tc>
          <w:tcPr>
            <w:tcW w:w="0" w:type="auto"/>
          </w:tcPr>
          <w:p w14:paraId="4B179367" w14:textId="77777777" w:rsidR="00A56A77" w:rsidRPr="00A56A77" w:rsidRDefault="00A56A77" w:rsidP="00B46ABD">
            <w:pPr>
              <w:jc w:val="center"/>
            </w:pPr>
          </w:p>
        </w:tc>
      </w:tr>
      <w:tr w:rsidR="002F1D5A" w:rsidRPr="00A56A77" w14:paraId="22D4B610" w14:textId="77777777" w:rsidTr="00BC3458">
        <w:tc>
          <w:tcPr>
            <w:tcW w:w="0" w:type="auto"/>
          </w:tcPr>
          <w:p w14:paraId="21A6FE9D" w14:textId="3209F69B" w:rsidR="002F1D5A" w:rsidRPr="002F1D5A" w:rsidRDefault="002F1D5A" w:rsidP="002F1D5A">
            <w:r w:rsidRPr="00A56A77">
              <w:t xml:space="preserve">Complete </w:t>
            </w:r>
            <w:r w:rsidR="001B736D">
              <w:t>personnel due diligence (PDD)</w:t>
            </w:r>
            <w:r w:rsidRPr="00A56A77">
              <w:t xml:space="preserve"> on </w:t>
            </w:r>
            <w:r w:rsidR="00C762CA">
              <w:t xml:space="preserve">the </w:t>
            </w:r>
            <w:r w:rsidRPr="00A56A77">
              <w:t>AML/CTF compliance officer</w:t>
            </w:r>
          </w:p>
        </w:tc>
        <w:tc>
          <w:tcPr>
            <w:tcW w:w="0" w:type="auto"/>
          </w:tcPr>
          <w:p w14:paraId="1E828648" w14:textId="55594214" w:rsidR="002F1D5A" w:rsidRPr="002F1D5A" w:rsidRDefault="002F1D5A" w:rsidP="00B46ABD">
            <w:pPr>
              <w:jc w:val="center"/>
            </w:pPr>
            <w:r w:rsidRPr="00A56A77">
              <w:t>X</w:t>
            </w:r>
          </w:p>
        </w:tc>
        <w:tc>
          <w:tcPr>
            <w:tcW w:w="0" w:type="auto"/>
          </w:tcPr>
          <w:p w14:paraId="1066494F" w14:textId="77777777" w:rsidR="002F1D5A" w:rsidRPr="00A56A77" w:rsidRDefault="002F1D5A" w:rsidP="00B46ABD">
            <w:pPr>
              <w:jc w:val="center"/>
            </w:pPr>
          </w:p>
        </w:tc>
        <w:tc>
          <w:tcPr>
            <w:tcW w:w="0" w:type="auto"/>
          </w:tcPr>
          <w:p w14:paraId="3F170450" w14:textId="77777777" w:rsidR="002F1D5A" w:rsidRPr="00A56A77" w:rsidRDefault="002F1D5A" w:rsidP="00B46ABD">
            <w:pPr>
              <w:jc w:val="center"/>
            </w:pPr>
          </w:p>
        </w:tc>
        <w:tc>
          <w:tcPr>
            <w:tcW w:w="0" w:type="auto"/>
          </w:tcPr>
          <w:p w14:paraId="710D35C5" w14:textId="77777777" w:rsidR="002F1D5A" w:rsidRPr="00A56A77" w:rsidRDefault="002F1D5A" w:rsidP="00B46ABD">
            <w:pPr>
              <w:jc w:val="center"/>
            </w:pPr>
          </w:p>
        </w:tc>
      </w:tr>
      <w:tr w:rsidR="00A56A77" w:rsidRPr="00A56A77" w14:paraId="22ACD088"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07A844F8" w14:textId="4D4317B5" w:rsidR="00A56A77" w:rsidRPr="00A56A77" w:rsidRDefault="00A56A77" w:rsidP="00A56A77">
            <w:r w:rsidRPr="00A56A77">
              <w:t xml:space="preserve">Review and update the </w:t>
            </w:r>
            <w:r w:rsidR="002F1D5A">
              <w:t>AML/CTF program</w:t>
            </w:r>
          </w:p>
        </w:tc>
        <w:tc>
          <w:tcPr>
            <w:tcW w:w="0" w:type="auto"/>
          </w:tcPr>
          <w:p w14:paraId="5D6A8F3F" w14:textId="77777777" w:rsidR="00A56A77" w:rsidRPr="00A56A77" w:rsidRDefault="00A56A77" w:rsidP="00B46ABD">
            <w:pPr>
              <w:jc w:val="center"/>
            </w:pPr>
          </w:p>
        </w:tc>
        <w:tc>
          <w:tcPr>
            <w:tcW w:w="0" w:type="auto"/>
          </w:tcPr>
          <w:p w14:paraId="5C0643B8" w14:textId="2B93CE2E" w:rsidR="00A56A77" w:rsidRPr="00A56A77" w:rsidRDefault="00A56A77" w:rsidP="00B46ABD">
            <w:pPr>
              <w:jc w:val="center"/>
            </w:pPr>
            <w:r w:rsidRPr="00A56A77">
              <w:t>X</w:t>
            </w:r>
          </w:p>
        </w:tc>
        <w:tc>
          <w:tcPr>
            <w:tcW w:w="0" w:type="auto"/>
          </w:tcPr>
          <w:p w14:paraId="7760CFE5" w14:textId="77777777" w:rsidR="00A56A77" w:rsidRPr="00A56A77" w:rsidRDefault="00A56A77" w:rsidP="00B46ABD">
            <w:pPr>
              <w:jc w:val="center"/>
            </w:pPr>
          </w:p>
        </w:tc>
        <w:tc>
          <w:tcPr>
            <w:tcW w:w="0" w:type="auto"/>
          </w:tcPr>
          <w:p w14:paraId="58146D2A" w14:textId="77777777" w:rsidR="00A56A77" w:rsidRPr="00A56A77" w:rsidRDefault="00A56A77" w:rsidP="00B46ABD">
            <w:pPr>
              <w:jc w:val="center"/>
            </w:pPr>
          </w:p>
        </w:tc>
      </w:tr>
      <w:tr w:rsidR="00A56A77" w:rsidRPr="00A56A77" w14:paraId="1E81A1F3" w14:textId="77777777" w:rsidTr="00BC3458">
        <w:tc>
          <w:tcPr>
            <w:tcW w:w="0" w:type="auto"/>
          </w:tcPr>
          <w:p w14:paraId="375D320D" w14:textId="4CD7C742" w:rsidR="00A56A77" w:rsidRPr="00A56A77" w:rsidRDefault="00A56A77" w:rsidP="00A56A77">
            <w:r w:rsidRPr="00A56A77">
              <w:t>Manage enrolment and registration</w:t>
            </w:r>
          </w:p>
        </w:tc>
        <w:tc>
          <w:tcPr>
            <w:tcW w:w="0" w:type="auto"/>
          </w:tcPr>
          <w:p w14:paraId="0D55E94E" w14:textId="77777777" w:rsidR="00A56A77" w:rsidRPr="00A56A77" w:rsidRDefault="00A56A77" w:rsidP="00B46ABD">
            <w:pPr>
              <w:jc w:val="center"/>
            </w:pPr>
          </w:p>
        </w:tc>
        <w:tc>
          <w:tcPr>
            <w:tcW w:w="0" w:type="auto"/>
          </w:tcPr>
          <w:p w14:paraId="33E3FAE0" w14:textId="67907E51" w:rsidR="00A56A77" w:rsidRPr="00A56A77" w:rsidRDefault="00A56A77" w:rsidP="00B46ABD">
            <w:pPr>
              <w:jc w:val="center"/>
            </w:pPr>
            <w:r w:rsidRPr="00A56A77">
              <w:t>X</w:t>
            </w:r>
          </w:p>
        </w:tc>
        <w:tc>
          <w:tcPr>
            <w:tcW w:w="0" w:type="auto"/>
          </w:tcPr>
          <w:p w14:paraId="4C1C3D4A" w14:textId="77777777" w:rsidR="00A56A77" w:rsidRPr="00A56A77" w:rsidRDefault="00A56A77" w:rsidP="00B46ABD">
            <w:pPr>
              <w:jc w:val="center"/>
            </w:pPr>
          </w:p>
        </w:tc>
        <w:tc>
          <w:tcPr>
            <w:tcW w:w="0" w:type="auto"/>
          </w:tcPr>
          <w:p w14:paraId="72681885" w14:textId="77777777" w:rsidR="00A56A77" w:rsidRPr="00A56A77" w:rsidRDefault="00A56A77" w:rsidP="00B46ABD">
            <w:pPr>
              <w:jc w:val="center"/>
            </w:pPr>
          </w:p>
        </w:tc>
      </w:tr>
      <w:tr w:rsidR="00A56A77" w:rsidRPr="00A56A77" w14:paraId="4054B808"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6E2EB606" w14:textId="6DB95845" w:rsidR="00A56A77" w:rsidRPr="00A56A77" w:rsidRDefault="00A56A77" w:rsidP="00A56A77">
            <w:r w:rsidRPr="00A56A77">
              <w:t>Provide AML/CTF training to personnel</w:t>
            </w:r>
          </w:p>
        </w:tc>
        <w:tc>
          <w:tcPr>
            <w:tcW w:w="0" w:type="auto"/>
          </w:tcPr>
          <w:p w14:paraId="110A00B7" w14:textId="77777777" w:rsidR="00A56A77" w:rsidRPr="00A56A77" w:rsidRDefault="00A56A77" w:rsidP="00B46ABD">
            <w:pPr>
              <w:jc w:val="center"/>
            </w:pPr>
          </w:p>
        </w:tc>
        <w:tc>
          <w:tcPr>
            <w:tcW w:w="0" w:type="auto"/>
          </w:tcPr>
          <w:p w14:paraId="47CA1BC3" w14:textId="2D4ACEF5" w:rsidR="00A56A77" w:rsidRPr="00A56A77" w:rsidRDefault="00A56A77" w:rsidP="00B46ABD">
            <w:pPr>
              <w:jc w:val="center"/>
            </w:pPr>
            <w:r w:rsidRPr="00A56A77">
              <w:t>X</w:t>
            </w:r>
          </w:p>
        </w:tc>
        <w:tc>
          <w:tcPr>
            <w:tcW w:w="0" w:type="auto"/>
          </w:tcPr>
          <w:p w14:paraId="2F97D2EB" w14:textId="77777777" w:rsidR="00A56A77" w:rsidRPr="00A56A77" w:rsidRDefault="00A56A77" w:rsidP="00B46ABD">
            <w:pPr>
              <w:jc w:val="center"/>
            </w:pPr>
          </w:p>
        </w:tc>
        <w:tc>
          <w:tcPr>
            <w:tcW w:w="0" w:type="auto"/>
          </w:tcPr>
          <w:p w14:paraId="6E835B5C" w14:textId="77777777" w:rsidR="00A56A77" w:rsidRPr="00A56A77" w:rsidRDefault="00A56A77" w:rsidP="00B46ABD">
            <w:pPr>
              <w:jc w:val="center"/>
            </w:pPr>
          </w:p>
        </w:tc>
      </w:tr>
      <w:tr w:rsidR="00A56A77" w:rsidRPr="00A56A77" w14:paraId="4AFBACAE" w14:textId="77777777" w:rsidTr="00BC3458">
        <w:tc>
          <w:tcPr>
            <w:tcW w:w="0" w:type="auto"/>
          </w:tcPr>
          <w:p w14:paraId="0D24DC0F" w14:textId="6BE3370E" w:rsidR="00A56A77" w:rsidRPr="00A56A77" w:rsidRDefault="00A56A77" w:rsidP="00A56A77">
            <w:r w:rsidRPr="00A56A77">
              <w:lastRenderedPageBreak/>
              <w:t xml:space="preserve">Complete PDD on </w:t>
            </w:r>
            <w:r w:rsidR="00A34C53">
              <w:t>client</w:t>
            </w:r>
            <w:r w:rsidRPr="00A56A77">
              <w:t>-facing and any other personnel with an AML/CTF function</w:t>
            </w:r>
          </w:p>
        </w:tc>
        <w:tc>
          <w:tcPr>
            <w:tcW w:w="0" w:type="auto"/>
          </w:tcPr>
          <w:p w14:paraId="5A1AD40F" w14:textId="77777777" w:rsidR="00A56A77" w:rsidRPr="00A56A77" w:rsidRDefault="00A56A77" w:rsidP="00B46ABD">
            <w:pPr>
              <w:jc w:val="center"/>
            </w:pPr>
          </w:p>
        </w:tc>
        <w:tc>
          <w:tcPr>
            <w:tcW w:w="0" w:type="auto"/>
          </w:tcPr>
          <w:p w14:paraId="52462E85" w14:textId="29F24534" w:rsidR="00A56A77" w:rsidRPr="00A56A77" w:rsidRDefault="00A56A77" w:rsidP="00B46ABD">
            <w:pPr>
              <w:jc w:val="center"/>
            </w:pPr>
            <w:r w:rsidRPr="00A56A77">
              <w:t>X</w:t>
            </w:r>
          </w:p>
        </w:tc>
        <w:tc>
          <w:tcPr>
            <w:tcW w:w="0" w:type="auto"/>
          </w:tcPr>
          <w:p w14:paraId="697393CF" w14:textId="77777777" w:rsidR="00A56A77" w:rsidRPr="00A56A77" w:rsidRDefault="00A56A77" w:rsidP="00B46ABD">
            <w:pPr>
              <w:jc w:val="center"/>
            </w:pPr>
          </w:p>
        </w:tc>
        <w:tc>
          <w:tcPr>
            <w:tcW w:w="0" w:type="auto"/>
          </w:tcPr>
          <w:p w14:paraId="11FA50D5" w14:textId="77777777" w:rsidR="00A56A77" w:rsidRPr="00A56A77" w:rsidRDefault="00A56A77" w:rsidP="00B46ABD">
            <w:pPr>
              <w:jc w:val="center"/>
            </w:pPr>
          </w:p>
        </w:tc>
      </w:tr>
      <w:tr w:rsidR="00A56A77" w:rsidRPr="00A56A77" w14:paraId="5C4C2623"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41D849C8" w14:textId="702F4BF8" w:rsidR="002F1D5A" w:rsidRPr="002F1D5A" w:rsidRDefault="00A56A77" w:rsidP="002F1D5A">
            <w:r w:rsidRPr="00A56A77">
              <w:t xml:space="preserve">Complete enhanced </w:t>
            </w:r>
            <w:r w:rsidR="00C123C3">
              <w:t>customer due diligence</w:t>
            </w:r>
            <w:r w:rsidR="00FF7ABB">
              <w:t xml:space="preserve"> (</w:t>
            </w:r>
            <w:r w:rsidRPr="00A56A77">
              <w:t>CDD</w:t>
            </w:r>
            <w:r w:rsidR="00FF7ABB">
              <w:t>)</w:t>
            </w:r>
            <w:r w:rsidR="002F1D5A">
              <w:t xml:space="preserve"> on </w:t>
            </w:r>
            <w:r w:rsidR="00A34C53">
              <w:t>client</w:t>
            </w:r>
            <w:r w:rsidR="002F1D5A">
              <w:t>s</w:t>
            </w:r>
            <w:r w:rsidR="002F1D5A" w:rsidRPr="002F1D5A">
              <w:t xml:space="preserve">: </w:t>
            </w:r>
          </w:p>
          <w:p w14:paraId="638D48F0" w14:textId="77777777" w:rsidR="002F1D5A" w:rsidRDefault="002F1D5A" w:rsidP="002F1D5A">
            <w:pPr>
              <w:pStyle w:val="Bulletlist"/>
            </w:pPr>
            <w:r>
              <w:t xml:space="preserve">that are </w:t>
            </w:r>
            <w:r w:rsidRPr="002F1D5A">
              <w:t>a high ML/TF risk</w:t>
            </w:r>
          </w:p>
          <w:p w14:paraId="00C9FE04" w14:textId="6125B057" w:rsidR="00A56A77" w:rsidRPr="00A56A77" w:rsidRDefault="002F1D5A" w:rsidP="002F1D5A">
            <w:pPr>
              <w:pStyle w:val="Bulletlist"/>
            </w:pPr>
            <w:r>
              <w:t xml:space="preserve">where </w:t>
            </w:r>
            <w:r w:rsidRPr="002F1D5A">
              <w:t xml:space="preserve">a suspicious matter report needs to be submitted, and we decide to keep providing </w:t>
            </w:r>
            <w:r w:rsidR="00A34C53">
              <w:t>conveyancing</w:t>
            </w:r>
            <w:r w:rsidRPr="002F1D5A">
              <w:t xml:space="preserve"> </w:t>
            </w:r>
            <w:r w:rsidR="00517E62">
              <w:t xml:space="preserve">or other professional </w:t>
            </w:r>
            <w:r w:rsidRPr="002F1D5A">
              <w:t xml:space="preserve">services to the </w:t>
            </w:r>
            <w:r w:rsidR="00A34C53">
              <w:t>client</w:t>
            </w:r>
          </w:p>
        </w:tc>
        <w:tc>
          <w:tcPr>
            <w:tcW w:w="0" w:type="auto"/>
          </w:tcPr>
          <w:p w14:paraId="60229C71" w14:textId="77777777" w:rsidR="00A56A77" w:rsidRPr="00A56A77" w:rsidRDefault="00A56A77" w:rsidP="00B46ABD">
            <w:pPr>
              <w:jc w:val="center"/>
            </w:pPr>
          </w:p>
        </w:tc>
        <w:tc>
          <w:tcPr>
            <w:tcW w:w="0" w:type="auto"/>
          </w:tcPr>
          <w:p w14:paraId="2AD895B6" w14:textId="191A72AC" w:rsidR="00A56A77" w:rsidRPr="00A56A77" w:rsidRDefault="00A56A77" w:rsidP="00B46ABD">
            <w:pPr>
              <w:jc w:val="center"/>
            </w:pPr>
            <w:r w:rsidRPr="00A56A77">
              <w:t>X</w:t>
            </w:r>
          </w:p>
        </w:tc>
        <w:tc>
          <w:tcPr>
            <w:tcW w:w="0" w:type="auto"/>
          </w:tcPr>
          <w:p w14:paraId="51F43352" w14:textId="77777777" w:rsidR="00A56A77" w:rsidRPr="00A56A77" w:rsidRDefault="00A56A77" w:rsidP="00B46ABD">
            <w:pPr>
              <w:jc w:val="center"/>
            </w:pPr>
          </w:p>
        </w:tc>
        <w:tc>
          <w:tcPr>
            <w:tcW w:w="0" w:type="auto"/>
          </w:tcPr>
          <w:p w14:paraId="2061A037" w14:textId="77777777" w:rsidR="00A56A77" w:rsidRPr="00A56A77" w:rsidRDefault="00A56A77" w:rsidP="00B46ABD">
            <w:pPr>
              <w:jc w:val="center"/>
            </w:pPr>
          </w:p>
        </w:tc>
      </w:tr>
      <w:tr w:rsidR="002F1D5A" w:rsidRPr="00A56A77" w14:paraId="53BFF725" w14:textId="77777777" w:rsidTr="00BC3458">
        <w:tc>
          <w:tcPr>
            <w:tcW w:w="0" w:type="auto"/>
          </w:tcPr>
          <w:p w14:paraId="63B6AEAC" w14:textId="4027254B" w:rsidR="002F1D5A" w:rsidRPr="002F1D5A" w:rsidRDefault="002F1D5A" w:rsidP="002F1D5A">
            <w:r w:rsidRPr="00A56A77">
              <w:t xml:space="preserve">Onboard </w:t>
            </w:r>
            <w:r w:rsidR="00A34C53">
              <w:t>client</w:t>
            </w:r>
            <w:r w:rsidRPr="00A56A77">
              <w:t xml:space="preserve">s </w:t>
            </w:r>
            <w:r w:rsidR="001B736D">
              <w:t xml:space="preserve">and conduct initial </w:t>
            </w:r>
            <w:r w:rsidR="00C123C3">
              <w:t>customer due diligence</w:t>
            </w:r>
            <w:r w:rsidR="001B736D">
              <w:t xml:space="preserve"> checks on them</w:t>
            </w:r>
          </w:p>
        </w:tc>
        <w:tc>
          <w:tcPr>
            <w:tcW w:w="0" w:type="auto"/>
          </w:tcPr>
          <w:p w14:paraId="7257D785" w14:textId="77777777" w:rsidR="002F1D5A" w:rsidRPr="00A56A77" w:rsidRDefault="002F1D5A" w:rsidP="00B46ABD">
            <w:pPr>
              <w:jc w:val="center"/>
            </w:pPr>
          </w:p>
        </w:tc>
        <w:tc>
          <w:tcPr>
            <w:tcW w:w="0" w:type="auto"/>
          </w:tcPr>
          <w:p w14:paraId="2EF3FDC2" w14:textId="5FDBCD94" w:rsidR="002F1D5A" w:rsidRPr="002F1D5A" w:rsidRDefault="002F1D5A" w:rsidP="00B46ABD">
            <w:pPr>
              <w:jc w:val="center"/>
            </w:pPr>
            <w:r w:rsidRPr="00A56A77">
              <w:t>X</w:t>
            </w:r>
          </w:p>
        </w:tc>
        <w:tc>
          <w:tcPr>
            <w:tcW w:w="0" w:type="auto"/>
          </w:tcPr>
          <w:p w14:paraId="615AB971" w14:textId="77777777" w:rsidR="002F1D5A" w:rsidRPr="00A56A77" w:rsidRDefault="002F1D5A" w:rsidP="00B46ABD">
            <w:pPr>
              <w:jc w:val="center"/>
            </w:pPr>
          </w:p>
        </w:tc>
        <w:tc>
          <w:tcPr>
            <w:tcW w:w="0" w:type="auto"/>
          </w:tcPr>
          <w:p w14:paraId="70890634" w14:textId="4A8C16DF" w:rsidR="002F1D5A" w:rsidRPr="002F1D5A" w:rsidRDefault="002F1D5A" w:rsidP="00B46ABD">
            <w:pPr>
              <w:jc w:val="center"/>
            </w:pPr>
            <w:r w:rsidRPr="00A56A77">
              <w:t>X</w:t>
            </w:r>
          </w:p>
        </w:tc>
      </w:tr>
      <w:tr w:rsidR="00A56A77" w:rsidRPr="00A56A77" w14:paraId="7CC5254F" w14:textId="77777777" w:rsidTr="00BC3458">
        <w:trPr>
          <w:cnfStyle w:val="000000010000" w:firstRow="0" w:lastRow="0" w:firstColumn="0" w:lastColumn="0" w:oddVBand="0" w:evenVBand="0" w:oddHBand="0" w:evenHBand="1" w:firstRowFirstColumn="0" w:firstRowLastColumn="0" w:lastRowFirstColumn="0" w:lastRowLastColumn="0"/>
          <w:trHeight w:val="300"/>
        </w:trPr>
        <w:tc>
          <w:tcPr>
            <w:tcW w:w="0" w:type="auto"/>
          </w:tcPr>
          <w:p w14:paraId="5097FD26" w14:textId="38CE8982" w:rsidR="00A56A77" w:rsidRPr="00A56A77" w:rsidRDefault="00A56A77" w:rsidP="00A56A77">
            <w:r w:rsidRPr="00A56A77">
              <w:t xml:space="preserve">Conduct periodic and trigger-based </w:t>
            </w:r>
            <w:r w:rsidR="00A34C53">
              <w:t>client</w:t>
            </w:r>
            <w:r w:rsidRPr="00A56A77">
              <w:t xml:space="preserve"> reviews</w:t>
            </w:r>
          </w:p>
        </w:tc>
        <w:tc>
          <w:tcPr>
            <w:tcW w:w="0" w:type="auto"/>
          </w:tcPr>
          <w:p w14:paraId="71D77A1D" w14:textId="77777777" w:rsidR="00A56A77" w:rsidRPr="00A56A77" w:rsidRDefault="00A56A77" w:rsidP="00B46ABD">
            <w:pPr>
              <w:jc w:val="center"/>
            </w:pPr>
          </w:p>
        </w:tc>
        <w:tc>
          <w:tcPr>
            <w:tcW w:w="0" w:type="auto"/>
          </w:tcPr>
          <w:p w14:paraId="727491A2" w14:textId="0E6A8E18" w:rsidR="00A56A77" w:rsidRPr="00A56A77" w:rsidRDefault="00A56A77" w:rsidP="00B46ABD">
            <w:pPr>
              <w:jc w:val="center"/>
            </w:pPr>
            <w:r w:rsidRPr="00A56A77">
              <w:t>X</w:t>
            </w:r>
          </w:p>
        </w:tc>
        <w:tc>
          <w:tcPr>
            <w:tcW w:w="0" w:type="auto"/>
          </w:tcPr>
          <w:p w14:paraId="7D03F1A7" w14:textId="77777777" w:rsidR="00A56A77" w:rsidRPr="00A56A77" w:rsidRDefault="00A56A77" w:rsidP="00B46ABD">
            <w:pPr>
              <w:jc w:val="center"/>
            </w:pPr>
          </w:p>
        </w:tc>
        <w:tc>
          <w:tcPr>
            <w:tcW w:w="0" w:type="auto"/>
          </w:tcPr>
          <w:p w14:paraId="1B5A92F9" w14:textId="77777777" w:rsidR="00A56A77" w:rsidRPr="00A56A77" w:rsidRDefault="00A56A77" w:rsidP="00B46ABD">
            <w:pPr>
              <w:jc w:val="center"/>
            </w:pPr>
          </w:p>
        </w:tc>
      </w:tr>
      <w:tr w:rsidR="00A56A77" w:rsidRPr="00A56A77" w14:paraId="361D5363" w14:textId="77777777" w:rsidTr="00BC3458">
        <w:tc>
          <w:tcPr>
            <w:tcW w:w="0" w:type="auto"/>
          </w:tcPr>
          <w:p w14:paraId="32353326" w14:textId="34EF6AAA" w:rsidR="00A56A77" w:rsidRPr="00A56A77" w:rsidRDefault="00A56A77" w:rsidP="00A56A77">
            <w:r w:rsidRPr="00A56A77">
              <w:t xml:space="preserve">Investigate </w:t>
            </w:r>
            <w:r w:rsidR="002F1D5A">
              <w:t>potential suspicious matters</w:t>
            </w:r>
            <w:r w:rsidRPr="00A56A77">
              <w:t xml:space="preserve"> and determine if </w:t>
            </w:r>
            <w:r w:rsidR="002F1D5A">
              <w:t>you need to make a suspicious matter report to AUSTRAC</w:t>
            </w:r>
          </w:p>
        </w:tc>
        <w:tc>
          <w:tcPr>
            <w:tcW w:w="0" w:type="auto"/>
          </w:tcPr>
          <w:p w14:paraId="3DF7FE90" w14:textId="77777777" w:rsidR="00A56A77" w:rsidRPr="00A56A77" w:rsidRDefault="00A56A77" w:rsidP="00B46ABD">
            <w:pPr>
              <w:jc w:val="center"/>
            </w:pPr>
          </w:p>
        </w:tc>
        <w:tc>
          <w:tcPr>
            <w:tcW w:w="0" w:type="auto"/>
          </w:tcPr>
          <w:p w14:paraId="6DEDB845" w14:textId="28D9F4B4" w:rsidR="00A56A77" w:rsidRPr="00A56A77" w:rsidRDefault="00A56A77" w:rsidP="00B46ABD">
            <w:pPr>
              <w:jc w:val="center"/>
            </w:pPr>
            <w:r w:rsidRPr="00A56A77">
              <w:t>X</w:t>
            </w:r>
          </w:p>
        </w:tc>
        <w:tc>
          <w:tcPr>
            <w:tcW w:w="0" w:type="auto"/>
          </w:tcPr>
          <w:p w14:paraId="53C326BA" w14:textId="77777777" w:rsidR="00A56A77" w:rsidRPr="00A56A77" w:rsidRDefault="00A56A77" w:rsidP="00B46ABD">
            <w:pPr>
              <w:jc w:val="center"/>
            </w:pPr>
          </w:p>
        </w:tc>
        <w:tc>
          <w:tcPr>
            <w:tcW w:w="0" w:type="auto"/>
          </w:tcPr>
          <w:p w14:paraId="00B18A8F" w14:textId="77777777" w:rsidR="00A56A77" w:rsidRPr="00A56A77" w:rsidRDefault="00A56A77" w:rsidP="00B46ABD">
            <w:pPr>
              <w:jc w:val="center"/>
            </w:pPr>
          </w:p>
        </w:tc>
      </w:tr>
      <w:tr w:rsidR="00A56A77" w:rsidRPr="00A56A77" w14:paraId="7D7CC63E"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1E14C2BA" w14:textId="360B3B54" w:rsidR="00A56A77" w:rsidRPr="00A56A77" w:rsidDel="00CA240F" w:rsidRDefault="00A56A77" w:rsidP="00A56A77">
            <w:r w:rsidRPr="00A56A77">
              <w:t>Submit reports to AUSTRAC</w:t>
            </w:r>
          </w:p>
        </w:tc>
        <w:tc>
          <w:tcPr>
            <w:tcW w:w="0" w:type="auto"/>
          </w:tcPr>
          <w:p w14:paraId="1D7F1CA2" w14:textId="77777777" w:rsidR="00A56A77" w:rsidRPr="00A56A77" w:rsidRDefault="00A56A77" w:rsidP="00B46ABD">
            <w:pPr>
              <w:jc w:val="center"/>
            </w:pPr>
          </w:p>
        </w:tc>
        <w:tc>
          <w:tcPr>
            <w:tcW w:w="0" w:type="auto"/>
          </w:tcPr>
          <w:p w14:paraId="307A3C22" w14:textId="4DF7279A" w:rsidR="00A56A77" w:rsidRPr="00A56A77" w:rsidDel="00CA240F" w:rsidRDefault="002F1D5A" w:rsidP="00B46ABD">
            <w:pPr>
              <w:jc w:val="center"/>
            </w:pPr>
            <w:r>
              <w:t>X</w:t>
            </w:r>
          </w:p>
        </w:tc>
        <w:tc>
          <w:tcPr>
            <w:tcW w:w="0" w:type="auto"/>
          </w:tcPr>
          <w:p w14:paraId="5C61B08D" w14:textId="77777777" w:rsidR="00A56A77" w:rsidRPr="00A56A77" w:rsidRDefault="00A56A77" w:rsidP="00B46ABD">
            <w:pPr>
              <w:jc w:val="center"/>
            </w:pPr>
          </w:p>
        </w:tc>
        <w:tc>
          <w:tcPr>
            <w:tcW w:w="0" w:type="auto"/>
          </w:tcPr>
          <w:p w14:paraId="2ABF0703" w14:textId="77777777" w:rsidR="00A56A77" w:rsidRPr="00A56A77" w:rsidRDefault="00A56A77" w:rsidP="00B46ABD">
            <w:pPr>
              <w:jc w:val="center"/>
            </w:pPr>
          </w:p>
        </w:tc>
      </w:tr>
      <w:tr w:rsidR="00A56A77" w:rsidRPr="00A56A77" w:rsidDel="00CA240F" w14:paraId="41553846" w14:textId="77777777" w:rsidTr="00BC3458">
        <w:tc>
          <w:tcPr>
            <w:tcW w:w="0" w:type="auto"/>
          </w:tcPr>
          <w:p w14:paraId="54DD18FA" w14:textId="035E5CBC" w:rsidR="00A56A77" w:rsidRPr="00A56A77" w:rsidRDefault="00A56A77" w:rsidP="00A56A77">
            <w:r w:rsidRPr="00A56A77">
              <w:t>Organise independent evaluations</w:t>
            </w:r>
          </w:p>
        </w:tc>
        <w:tc>
          <w:tcPr>
            <w:tcW w:w="0" w:type="auto"/>
          </w:tcPr>
          <w:p w14:paraId="41142056" w14:textId="77777777" w:rsidR="00A56A77" w:rsidRPr="00A56A77" w:rsidRDefault="00A56A77" w:rsidP="00B46ABD">
            <w:pPr>
              <w:jc w:val="center"/>
            </w:pPr>
          </w:p>
        </w:tc>
        <w:tc>
          <w:tcPr>
            <w:tcW w:w="0" w:type="auto"/>
          </w:tcPr>
          <w:p w14:paraId="3C296433" w14:textId="77702816" w:rsidR="00A56A77" w:rsidRPr="00A56A77" w:rsidRDefault="00A56A77" w:rsidP="00B46ABD">
            <w:pPr>
              <w:jc w:val="center"/>
            </w:pPr>
            <w:r w:rsidRPr="00A56A77">
              <w:t>X</w:t>
            </w:r>
          </w:p>
        </w:tc>
        <w:tc>
          <w:tcPr>
            <w:tcW w:w="0" w:type="auto"/>
          </w:tcPr>
          <w:p w14:paraId="1AF5D404" w14:textId="77777777" w:rsidR="00A56A77" w:rsidRPr="00A56A77" w:rsidRDefault="00A56A77" w:rsidP="00B46ABD">
            <w:pPr>
              <w:jc w:val="center"/>
            </w:pPr>
          </w:p>
        </w:tc>
        <w:tc>
          <w:tcPr>
            <w:tcW w:w="0" w:type="auto"/>
          </w:tcPr>
          <w:p w14:paraId="63D36EF9" w14:textId="77777777" w:rsidR="00A56A77" w:rsidRPr="00A56A77" w:rsidDel="00CA240F" w:rsidRDefault="00A56A77" w:rsidP="00B46ABD">
            <w:pPr>
              <w:jc w:val="center"/>
            </w:pPr>
          </w:p>
        </w:tc>
      </w:tr>
      <w:tr w:rsidR="00A56A77" w:rsidRPr="00A56A77" w:rsidDel="00CA240F" w14:paraId="7919D2BA" w14:textId="77777777" w:rsidTr="00BC3458">
        <w:trPr>
          <w:cnfStyle w:val="000000010000" w:firstRow="0" w:lastRow="0" w:firstColumn="0" w:lastColumn="0" w:oddVBand="0" w:evenVBand="0" w:oddHBand="0" w:evenHBand="1" w:firstRowFirstColumn="0" w:firstRowLastColumn="0" w:lastRowFirstColumn="0" w:lastRowLastColumn="0"/>
        </w:trPr>
        <w:tc>
          <w:tcPr>
            <w:tcW w:w="0" w:type="auto"/>
          </w:tcPr>
          <w:p w14:paraId="36496A3B" w14:textId="3D5307E2" w:rsidR="00A56A77" w:rsidRPr="00A56A77" w:rsidRDefault="001B736D" w:rsidP="00A56A77">
            <w:r>
              <w:t>Escalate</w:t>
            </w:r>
            <w:r w:rsidR="00A56A77" w:rsidRPr="00A56A77">
              <w:t xml:space="preserve"> complex and </w:t>
            </w:r>
            <w:proofErr w:type="gramStart"/>
            <w:r w:rsidR="00A56A77" w:rsidRPr="00A56A77">
              <w:t>high</w:t>
            </w:r>
            <w:r w:rsidR="00937DF2">
              <w:t xml:space="preserve"> </w:t>
            </w:r>
            <w:r w:rsidR="00A56A77" w:rsidRPr="00A56A77">
              <w:t>risk</w:t>
            </w:r>
            <w:proofErr w:type="gramEnd"/>
            <w:r w:rsidR="00A56A77" w:rsidRPr="00A56A77">
              <w:t xml:space="preserve"> </w:t>
            </w:r>
            <w:r w:rsidR="00A34C53">
              <w:t>client</w:t>
            </w:r>
            <w:r w:rsidR="00A56A77" w:rsidRPr="00A56A77">
              <w:t>s to the AML/CTF compliance officer</w:t>
            </w:r>
            <w:r>
              <w:t xml:space="preserve">, along with any new kind of service, </w:t>
            </w:r>
            <w:r w:rsidR="00A34C53">
              <w:t>client</w:t>
            </w:r>
            <w:r>
              <w:t>, delivery channel, country you deal with or ML/TF risk factor.</w:t>
            </w:r>
          </w:p>
        </w:tc>
        <w:tc>
          <w:tcPr>
            <w:tcW w:w="0" w:type="auto"/>
          </w:tcPr>
          <w:p w14:paraId="397D31A0" w14:textId="2EE959A7" w:rsidR="00A56A77" w:rsidRPr="00A56A77" w:rsidRDefault="001B736D" w:rsidP="00B46ABD">
            <w:pPr>
              <w:jc w:val="center"/>
            </w:pPr>
            <w:r>
              <w:t>X</w:t>
            </w:r>
          </w:p>
        </w:tc>
        <w:tc>
          <w:tcPr>
            <w:tcW w:w="0" w:type="auto"/>
          </w:tcPr>
          <w:p w14:paraId="12E598F3" w14:textId="77777777" w:rsidR="00A56A77" w:rsidRPr="00A56A77" w:rsidRDefault="00A56A77" w:rsidP="00B46ABD">
            <w:pPr>
              <w:jc w:val="center"/>
            </w:pPr>
          </w:p>
        </w:tc>
        <w:tc>
          <w:tcPr>
            <w:tcW w:w="0" w:type="auto"/>
          </w:tcPr>
          <w:p w14:paraId="0D29633E" w14:textId="13FB689F" w:rsidR="00A56A77" w:rsidRPr="00A56A77" w:rsidRDefault="001B736D" w:rsidP="00B46ABD">
            <w:pPr>
              <w:jc w:val="center"/>
            </w:pPr>
            <w:r>
              <w:t>X</w:t>
            </w:r>
          </w:p>
        </w:tc>
        <w:tc>
          <w:tcPr>
            <w:tcW w:w="0" w:type="auto"/>
          </w:tcPr>
          <w:p w14:paraId="07D10783" w14:textId="723D98B9" w:rsidR="00A56A77" w:rsidRPr="00A56A77" w:rsidDel="00CA240F" w:rsidRDefault="00A56A77" w:rsidP="00B46ABD">
            <w:pPr>
              <w:jc w:val="center"/>
            </w:pPr>
            <w:r w:rsidRPr="00A56A77">
              <w:t>X</w:t>
            </w:r>
          </w:p>
        </w:tc>
      </w:tr>
      <w:tr w:rsidR="00A56A77" w:rsidRPr="00A56A77" w14:paraId="691B6EB0" w14:textId="77777777" w:rsidTr="00BC3458">
        <w:tc>
          <w:tcPr>
            <w:tcW w:w="0" w:type="auto"/>
          </w:tcPr>
          <w:p w14:paraId="5F005EA8" w14:textId="77777777" w:rsidR="001B736D" w:rsidRPr="001B736D" w:rsidRDefault="001B736D" w:rsidP="001B736D">
            <w:r>
              <w:t>Escalate</w:t>
            </w:r>
            <w:r w:rsidRPr="001B736D">
              <w:t xml:space="preserve"> </w:t>
            </w:r>
            <w:r>
              <w:t xml:space="preserve">reportable matters to the compliance officer, </w:t>
            </w:r>
            <w:r w:rsidRPr="00FF2B6B">
              <w:t>including</w:t>
            </w:r>
            <w:r w:rsidRPr="001B736D">
              <w:t xml:space="preserve"> any suspicious activity and any of the following valued at $10,000 or more: </w:t>
            </w:r>
          </w:p>
          <w:p w14:paraId="60FA0278" w14:textId="77777777" w:rsidR="001B736D" w:rsidRDefault="001B736D" w:rsidP="001B736D">
            <w:pPr>
              <w:pStyle w:val="Bulletlist"/>
            </w:pPr>
            <w:r>
              <w:t>a physical cu</w:t>
            </w:r>
            <w:r w:rsidRPr="001B736D">
              <w:t xml:space="preserve">rrency (such as bank notes or coins) transaction </w:t>
            </w:r>
          </w:p>
          <w:p w14:paraId="6EB614DD" w14:textId="6E8E37A7" w:rsidR="00A56A77" w:rsidRPr="00A56A77" w:rsidRDefault="001B736D" w:rsidP="001B736D">
            <w:pPr>
              <w:pStyle w:val="Bulletlist"/>
            </w:pPr>
            <w:r>
              <w:t>cross-bo</w:t>
            </w:r>
            <w:r w:rsidRPr="001B736D">
              <w:t xml:space="preserve">rder transfers of physical currency or bearer negotiable instruments, or a combination. </w:t>
            </w:r>
            <w:r w:rsidR="00A56A77" w:rsidRPr="00A56A77">
              <w:t>unusual transactions and behaviour to the AML/CTF compliance officer</w:t>
            </w:r>
          </w:p>
        </w:tc>
        <w:tc>
          <w:tcPr>
            <w:tcW w:w="0" w:type="auto"/>
          </w:tcPr>
          <w:p w14:paraId="5A4B66AF" w14:textId="492136DB" w:rsidR="00A56A77" w:rsidRPr="00A56A77" w:rsidRDefault="001B736D" w:rsidP="00B46ABD">
            <w:pPr>
              <w:jc w:val="center"/>
            </w:pPr>
            <w:r>
              <w:t>X</w:t>
            </w:r>
          </w:p>
        </w:tc>
        <w:tc>
          <w:tcPr>
            <w:tcW w:w="0" w:type="auto"/>
          </w:tcPr>
          <w:p w14:paraId="19AF1FEB" w14:textId="77777777" w:rsidR="00A56A77" w:rsidRPr="00A56A77" w:rsidRDefault="00A56A77" w:rsidP="00B46ABD">
            <w:pPr>
              <w:jc w:val="center"/>
            </w:pPr>
          </w:p>
        </w:tc>
        <w:tc>
          <w:tcPr>
            <w:tcW w:w="0" w:type="auto"/>
          </w:tcPr>
          <w:p w14:paraId="6E6833C3" w14:textId="1A424B93" w:rsidR="00A56A77" w:rsidRPr="00A56A77" w:rsidRDefault="001B736D" w:rsidP="00B46ABD">
            <w:pPr>
              <w:jc w:val="center"/>
            </w:pPr>
            <w:r>
              <w:t>X</w:t>
            </w:r>
          </w:p>
        </w:tc>
        <w:tc>
          <w:tcPr>
            <w:tcW w:w="0" w:type="auto"/>
          </w:tcPr>
          <w:p w14:paraId="2E96C54A" w14:textId="4018D6F6" w:rsidR="00A56A77" w:rsidRPr="00A56A77" w:rsidRDefault="00A56A77" w:rsidP="00B46ABD">
            <w:pPr>
              <w:jc w:val="center"/>
            </w:pPr>
            <w:r w:rsidRPr="00A56A77">
              <w:t>X</w:t>
            </w:r>
          </w:p>
        </w:tc>
      </w:tr>
    </w:tbl>
    <w:p w14:paraId="3601EF20" w14:textId="7C29A998" w:rsidR="002F1D5A" w:rsidRDefault="002F1D5A" w:rsidP="002F1D5A">
      <w:bookmarkStart w:id="3" w:name="_Guided_form:_Personnel"/>
      <w:bookmarkEnd w:id="3"/>
      <w:r>
        <w:t>Document any split of responsibilities within each role</w:t>
      </w:r>
      <w:r w:rsidR="001B736D">
        <w:t xml:space="preserve"> type</w:t>
      </w:r>
      <w:r>
        <w:t xml:space="preserve">. </w:t>
      </w:r>
    </w:p>
    <w:p w14:paraId="033F6AAE" w14:textId="6209F6BF" w:rsidR="002F1D5A" w:rsidRDefault="002F1D5A" w:rsidP="002F1D5A">
      <w:r>
        <w:t xml:space="preserve">For example, you might have specific </w:t>
      </w:r>
      <w:r w:rsidR="00A34C53">
        <w:t xml:space="preserve">personnel </w:t>
      </w:r>
      <w:r>
        <w:t>members in the '</w:t>
      </w:r>
      <w:r w:rsidR="00A34C53">
        <w:t>client</w:t>
      </w:r>
      <w:r>
        <w:t xml:space="preserve">-facing personnel' category </w:t>
      </w:r>
      <w:r w:rsidR="001B736D">
        <w:t xml:space="preserve">that are responsible for on-boarding </w:t>
      </w:r>
      <w:r w:rsidR="00A34C53">
        <w:t>client</w:t>
      </w:r>
      <w:r w:rsidR="001B736D">
        <w:t xml:space="preserve">s, instead of all </w:t>
      </w:r>
      <w:r w:rsidR="00A34C53">
        <w:t xml:space="preserve">personnel </w:t>
      </w:r>
      <w:r w:rsidR="001B736D">
        <w:t>in that role</w:t>
      </w:r>
      <w:r>
        <w:t xml:space="preserve">. </w:t>
      </w:r>
    </w:p>
    <w:tbl>
      <w:tblPr>
        <w:tblW w:w="0" w:type="auto"/>
        <w:tblLook w:val="04A0" w:firstRow="1" w:lastRow="0" w:firstColumn="1" w:lastColumn="0" w:noHBand="0" w:noVBand="1"/>
      </w:tblPr>
      <w:tblGrid>
        <w:gridCol w:w="9016"/>
      </w:tblGrid>
      <w:tr w:rsidR="002F1D5A" w14:paraId="2FC6E16E" w14:textId="77777777" w:rsidTr="00A359FE">
        <w:tc>
          <w:tcPr>
            <w:tcW w:w="9026" w:type="dxa"/>
            <w:tcBorders>
              <w:top w:val="single" w:sz="4" w:space="0" w:color="auto"/>
              <w:left w:val="single" w:sz="4" w:space="0" w:color="auto"/>
              <w:bottom w:val="single" w:sz="4" w:space="0" w:color="auto"/>
              <w:right w:val="single" w:sz="4" w:space="0" w:color="auto"/>
            </w:tcBorders>
          </w:tcPr>
          <w:p w14:paraId="189A6598" w14:textId="3A8679C5" w:rsidR="002F1D5A" w:rsidRDefault="00B46ABD" w:rsidP="00A359FE">
            <w:r>
              <w:t>Provide details here:</w:t>
            </w:r>
          </w:p>
          <w:p w14:paraId="5B6F5C49" w14:textId="77777777" w:rsidR="001B736D" w:rsidRDefault="001B736D" w:rsidP="00A359FE"/>
          <w:p w14:paraId="23E1CD62" w14:textId="77777777" w:rsidR="001B736D" w:rsidRDefault="001B736D" w:rsidP="00A359FE"/>
          <w:p w14:paraId="32EC56B3" w14:textId="77777777" w:rsidR="001B736D" w:rsidRDefault="001B736D" w:rsidP="00A359FE"/>
        </w:tc>
      </w:tr>
    </w:tbl>
    <w:p w14:paraId="72CCCDD9" w14:textId="77777777" w:rsidR="002F1D5A" w:rsidRPr="00A56A77" w:rsidRDefault="002F1D5A" w:rsidP="00A56A77"/>
    <w:p w14:paraId="6F0DF750" w14:textId="77777777" w:rsidR="002D2DD0" w:rsidRDefault="002D2DD0" w:rsidP="00576297"/>
    <w:p w14:paraId="446F7C44" w14:textId="77777777" w:rsidR="00C46A84" w:rsidRDefault="00C46A84" w:rsidP="00576297"/>
    <w:p w14:paraId="6E160CE3" w14:textId="77777777" w:rsidR="00C46A84" w:rsidRDefault="00C46A84" w:rsidP="00576297"/>
    <w:sectPr w:rsidR="00C46A8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B343" w14:textId="77777777" w:rsidR="00B01575" w:rsidRPr="002C1BF9" w:rsidRDefault="00B01575" w:rsidP="004F7300">
      <w:r w:rsidRPr="002C1BF9">
        <w:separator/>
      </w:r>
    </w:p>
  </w:endnote>
  <w:endnote w:type="continuationSeparator" w:id="0">
    <w:p w14:paraId="58DEA030" w14:textId="77777777" w:rsidR="00B01575" w:rsidRPr="002C1BF9" w:rsidRDefault="00B0157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46ABD" w14:paraId="16DFFA47" w14:textId="77777777">
      <w:tc>
        <w:tcPr>
          <w:tcW w:w="9026" w:type="dxa"/>
          <w:gridSpan w:val="3"/>
          <w:vAlign w:val="center"/>
          <w:hideMark/>
        </w:tcPr>
        <w:p w14:paraId="62E218D8" w14:textId="39D589A1" w:rsidR="00B46ABD" w:rsidRDefault="00B46ABD" w:rsidP="00B46ABD">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F74F5E" w:rsidRPr="003D7138">
              <w:rPr>
                <w:rStyle w:val="Hyperlink"/>
                <w:rFonts w:cs="Arial"/>
                <w:i/>
                <w:iCs/>
                <w:sz w:val="15"/>
                <w:szCs w:val="15"/>
              </w:rPr>
              <w:t>Getting Started webpage</w:t>
            </w:r>
          </w:hyperlink>
          <w:r>
            <w:rPr>
              <w:rFonts w:cs="Arial"/>
              <w:i/>
              <w:iCs/>
              <w:sz w:val="15"/>
              <w:szCs w:val="15"/>
            </w:rPr>
            <w:t>.</w:t>
          </w:r>
        </w:p>
      </w:tc>
    </w:tr>
    <w:tr w:rsidR="00B46ABD" w14:paraId="71C72C45" w14:textId="77777777" w:rsidTr="00B06DF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2991272C" w14:textId="0D780C2F" w:rsidR="00B46ABD" w:rsidRDefault="00B46ABD" w:rsidP="00B46ABD">
          <w:pPr>
            <w:tabs>
              <w:tab w:val="left" w:pos="8258"/>
            </w:tabs>
            <w:spacing w:before="0" w:after="0"/>
            <w:rPr>
              <w:rFonts w:cs="Arial"/>
            </w:rPr>
          </w:pPr>
        </w:p>
      </w:tc>
      <w:tc>
        <w:tcPr>
          <w:tcW w:w="3009" w:type="dxa"/>
          <w:shd w:val="clear" w:color="auto" w:fill="auto"/>
          <w:hideMark/>
        </w:tcPr>
        <w:p w14:paraId="4098915C" w14:textId="51783154" w:rsidR="00B46ABD" w:rsidRDefault="00B46ABD" w:rsidP="00B46ABD">
          <w:pPr>
            <w:tabs>
              <w:tab w:val="left" w:pos="8258"/>
            </w:tabs>
            <w:spacing w:before="0" w:after="0"/>
            <w:jc w:val="center"/>
            <w:rPr>
              <w:rFonts w:cs="Arial"/>
            </w:rPr>
          </w:pPr>
          <w:r>
            <w:rPr>
              <w:rFonts w:cs="Arial"/>
            </w:rPr>
            <w:t>Internal version 1.</w:t>
          </w:r>
          <w:r w:rsidR="0083770F">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80D501D" w14:textId="77777777" w:rsidR="00B46ABD" w:rsidRDefault="00B46ABD" w:rsidP="00B46ABD">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CDD68" w14:textId="77777777" w:rsidR="00B01575" w:rsidRPr="002C1BF9" w:rsidRDefault="00B01575" w:rsidP="004F7300">
      <w:r w:rsidRPr="002C1BF9">
        <w:separator/>
      </w:r>
    </w:p>
  </w:footnote>
  <w:footnote w:type="continuationSeparator" w:id="0">
    <w:p w14:paraId="30A42782" w14:textId="77777777" w:rsidR="00B01575" w:rsidRPr="002C1BF9" w:rsidRDefault="00B0157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3AA8"/>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36D"/>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D5A"/>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577D"/>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5C32"/>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DC"/>
    <w:rsid w:val="003D0E1E"/>
    <w:rsid w:val="003D15DC"/>
    <w:rsid w:val="003D1E73"/>
    <w:rsid w:val="003D443E"/>
    <w:rsid w:val="003D4CA2"/>
    <w:rsid w:val="003D4FC1"/>
    <w:rsid w:val="003D5221"/>
    <w:rsid w:val="003D671F"/>
    <w:rsid w:val="003D7138"/>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E78D8"/>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37B"/>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86C"/>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17E62"/>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36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47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28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6F7FF3"/>
    <w:rsid w:val="00700719"/>
    <w:rsid w:val="00701378"/>
    <w:rsid w:val="007019BF"/>
    <w:rsid w:val="00701A6B"/>
    <w:rsid w:val="00701C7F"/>
    <w:rsid w:val="00702443"/>
    <w:rsid w:val="00702610"/>
    <w:rsid w:val="0070336D"/>
    <w:rsid w:val="007036AC"/>
    <w:rsid w:val="00704B8B"/>
    <w:rsid w:val="00704BCC"/>
    <w:rsid w:val="007064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2F4"/>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555"/>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70F"/>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AC8"/>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E63"/>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283"/>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C5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2BF7"/>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575"/>
    <w:rsid w:val="00B0167C"/>
    <w:rsid w:val="00B01A04"/>
    <w:rsid w:val="00B0252B"/>
    <w:rsid w:val="00B034C8"/>
    <w:rsid w:val="00B04326"/>
    <w:rsid w:val="00B04735"/>
    <w:rsid w:val="00B05093"/>
    <w:rsid w:val="00B05E39"/>
    <w:rsid w:val="00B05F9B"/>
    <w:rsid w:val="00B064C8"/>
    <w:rsid w:val="00B06720"/>
    <w:rsid w:val="00B06847"/>
    <w:rsid w:val="00B06DFF"/>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2EE"/>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ABD"/>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3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5A1"/>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458"/>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3C3"/>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A84"/>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2CA"/>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090"/>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43"/>
    <w:rsid w:val="00DE29A8"/>
    <w:rsid w:val="00DE3D6C"/>
    <w:rsid w:val="00DE47A7"/>
    <w:rsid w:val="00DE549B"/>
    <w:rsid w:val="00DE5760"/>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CBA"/>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2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4F5E"/>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15B5"/>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B6B"/>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B46ABD"/>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4379</Characters>
  <Application>Microsoft Office Word</Application>
  <DocSecurity>0</DocSecurity>
  <Lines>257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2026-06-04T04:50:00Z</dcterms:created>
  <dcterms:modified xsi:type="dcterms:W3CDTF">2026-06-04T05:39:00Z</dcterms:modified>
</cp:coreProperties>
</file>