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4A7EA0C8" w:rsidR="00673484" w:rsidRPr="00673484" w:rsidRDefault="002C418B" w:rsidP="00673484">
      <w:pPr>
        <w:pStyle w:val="Heading1"/>
      </w:pPr>
      <w:bookmarkStart w:id="0" w:name="_Toc213416284"/>
      <w:r>
        <w:t>Threshold transaction reporting (</w:t>
      </w:r>
      <w:r w:rsidR="00673484" w:rsidRPr="00673484">
        <w:t>TTR</w:t>
      </w:r>
      <w:r>
        <w:t>)</w:t>
      </w:r>
      <w:r w:rsidR="00673484" w:rsidRPr="00673484">
        <w:t xml:space="preserve"> effectiveness check</w:t>
      </w:r>
      <w:bookmarkEnd w:id="0"/>
      <w:r w:rsidR="00673484">
        <w:t xml:space="preserve"> </w:t>
      </w:r>
    </w:p>
    <w:p w14:paraId="225A2BF3" w14:textId="4DABA3FB"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rsidR="0032323E">
        <w:t>practice</w:t>
      </w:r>
      <w:r w:rsidRPr="00673484">
        <w:t>.</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0E1661F4" w:rsidR="00472FC5" w:rsidRDefault="008D523B" w:rsidP="008D523B">
      <w:r>
        <w:t xml:space="preserve">For each </w:t>
      </w:r>
      <w:r w:rsidR="009C7DAA">
        <w:t xml:space="preserve">report </w:t>
      </w:r>
      <w:r>
        <w:t xml:space="preserve">selected, include the selection rationale. </w:t>
      </w:r>
    </w:p>
    <w:p w14:paraId="3AE11676" w14:textId="52D0963D" w:rsidR="008D523B" w:rsidRPr="008D523B" w:rsidRDefault="008D523B" w:rsidP="008D523B">
      <w:pPr>
        <w:rPr>
          <w:rStyle w:val="Italics"/>
        </w:rPr>
      </w:pPr>
      <w:r w:rsidRPr="008D523B">
        <w:rPr>
          <w:rStyle w:val="Italics"/>
        </w:rPr>
        <w:t>For example, high-volume branches,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4CBEB42B"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0" w:type="auto"/>
        <w:tblLook w:val="04A0" w:firstRow="1" w:lastRow="0" w:firstColumn="1" w:lastColumn="0" w:noHBand="0" w:noVBand="1"/>
      </w:tblPr>
      <w:tblGrid>
        <w:gridCol w:w="2412"/>
        <w:gridCol w:w="1338"/>
        <w:gridCol w:w="923"/>
        <w:gridCol w:w="929"/>
        <w:gridCol w:w="2478"/>
        <w:gridCol w:w="936"/>
      </w:tblGrid>
      <w:tr w:rsidR="00FB6883" w14:paraId="46871DF8"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1503" w:type="dxa"/>
          </w:tcPr>
          <w:p w14:paraId="0B7DBBAB" w14:textId="62FE78D5" w:rsidR="00FB6883" w:rsidRPr="00FB6883" w:rsidRDefault="00FB6883" w:rsidP="00FB6883">
            <w:pPr>
              <w:pStyle w:val="Tableheader"/>
            </w:pPr>
            <w:r w:rsidRPr="00FB6883">
              <w:t xml:space="preserve">File </w:t>
            </w:r>
            <w:r w:rsidR="00C31AC0">
              <w:t>identification</w:t>
            </w:r>
            <w:r w:rsidRPr="00FB6883">
              <w:t>/reference</w:t>
            </w:r>
          </w:p>
        </w:tc>
        <w:tc>
          <w:tcPr>
            <w:tcW w:w="1503" w:type="dxa"/>
          </w:tcPr>
          <w:p w14:paraId="719554E0" w14:textId="0A24826B" w:rsidR="00FB6883" w:rsidRPr="00FB6883" w:rsidRDefault="00FB6883" w:rsidP="00FB6883">
            <w:pPr>
              <w:pStyle w:val="Tableheader"/>
            </w:pPr>
            <w:r w:rsidRPr="00FB6883">
              <w:t>Transaction date</w:t>
            </w:r>
          </w:p>
        </w:tc>
        <w:tc>
          <w:tcPr>
            <w:tcW w:w="1502" w:type="dxa"/>
          </w:tcPr>
          <w:p w14:paraId="08E619B4" w14:textId="35ABEB7C" w:rsidR="00FB6883" w:rsidRPr="00FB6883" w:rsidRDefault="00FB6883" w:rsidP="00FB6883">
            <w:pPr>
              <w:pStyle w:val="Tableheader"/>
            </w:pPr>
            <w:r w:rsidRPr="00FB6883">
              <w:t>Value</w:t>
            </w:r>
          </w:p>
        </w:tc>
        <w:tc>
          <w:tcPr>
            <w:tcW w:w="1502" w:type="dxa"/>
          </w:tcPr>
          <w:p w14:paraId="7E74B979" w14:textId="4B12A33F" w:rsidR="00FB6883" w:rsidRPr="00FB6883" w:rsidRDefault="003D2853" w:rsidP="00FB6883">
            <w:pPr>
              <w:pStyle w:val="Tableheader"/>
            </w:pPr>
            <w:r w:rsidRPr="00FB6883">
              <w:t>C</w:t>
            </w:r>
            <w:r>
              <w:t>lient</w:t>
            </w:r>
            <w:r w:rsidRPr="00FB6883">
              <w:t xml:space="preserve"> </w:t>
            </w:r>
            <w:r w:rsidR="00FB6883" w:rsidRPr="00FB6883">
              <w:t>name</w:t>
            </w:r>
          </w:p>
        </w:tc>
        <w:tc>
          <w:tcPr>
            <w:tcW w:w="1503" w:type="dxa"/>
          </w:tcPr>
          <w:p w14:paraId="5EFC41CE" w14:textId="023DB39C" w:rsidR="00FB6883" w:rsidRPr="00FB6883" w:rsidRDefault="00FB6883" w:rsidP="00FB6883">
            <w:pPr>
              <w:pStyle w:val="Tableheader"/>
            </w:pPr>
            <w:r w:rsidRPr="00FB6883">
              <w:t>Jurisdiction (domestic/international)</w:t>
            </w:r>
          </w:p>
        </w:tc>
        <w:tc>
          <w:tcPr>
            <w:tcW w:w="1503" w:type="dxa"/>
          </w:tcPr>
          <w:p w14:paraId="0E755694" w14:textId="142025F1" w:rsidR="00FB6883" w:rsidRPr="00FB6883" w:rsidRDefault="00FB6883" w:rsidP="00FB6883">
            <w:pPr>
              <w:pStyle w:val="Tableheader"/>
            </w:pPr>
            <w:r w:rsidRPr="00FB6883">
              <w:t>Notes</w:t>
            </w:r>
          </w:p>
        </w:tc>
      </w:tr>
      <w:tr w:rsidR="00FB6883" w14:paraId="66A243AB" w14:textId="77777777" w:rsidTr="00FB6883">
        <w:tc>
          <w:tcPr>
            <w:tcW w:w="1503" w:type="dxa"/>
          </w:tcPr>
          <w:p w14:paraId="48958165" w14:textId="77777777" w:rsidR="00FB6883" w:rsidRDefault="00FB6883" w:rsidP="00110E2B"/>
        </w:tc>
        <w:tc>
          <w:tcPr>
            <w:tcW w:w="1503" w:type="dxa"/>
          </w:tcPr>
          <w:p w14:paraId="2A91D26A" w14:textId="77777777" w:rsidR="00FB6883" w:rsidRDefault="00FB6883" w:rsidP="00110E2B"/>
        </w:tc>
        <w:tc>
          <w:tcPr>
            <w:tcW w:w="1502" w:type="dxa"/>
          </w:tcPr>
          <w:p w14:paraId="3741F45D" w14:textId="77777777" w:rsidR="00FB6883" w:rsidRDefault="00FB6883" w:rsidP="00110E2B"/>
        </w:tc>
        <w:tc>
          <w:tcPr>
            <w:tcW w:w="1502" w:type="dxa"/>
          </w:tcPr>
          <w:p w14:paraId="7848750A" w14:textId="77777777" w:rsidR="00FB6883" w:rsidRDefault="00FB6883" w:rsidP="00110E2B"/>
        </w:tc>
        <w:tc>
          <w:tcPr>
            <w:tcW w:w="1503" w:type="dxa"/>
          </w:tcPr>
          <w:p w14:paraId="0EBEF7FF" w14:textId="77777777" w:rsidR="00FB6883" w:rsidRDefault="00FB6883" w:rsidP="00110E2B"/>
        </w:tc>
        <w:tc>
          <w:tcPr>
            <w:tcW w:w="1503" w:type="dxa"/>
          </w:tcPr>
          <w:p w14:paraId="4F3CB2C0" w14:textId="77777777" w:rsidR="00FB6883" w:rsidRDefault="00FB6883" w:rsidP="00110E2B"/>
        </w:tc>
      </w:tr>
      <w:tr w:rsidR="00FB6883" w14:paraId="37E1219B" w14:textId="77777777" w:rsidTr="00FB6883">
        <w:trPr>
          <w:cnfStyle w:val="000000010000" w:firstRow="0" w:lastRow="0" w:firstColumn="0" w:lastColumn="0" w:oddVBand="0" w:evenVBand="0" w:oddHBand="0" w:evenHBand="1" w:firstRowFirstColumn="0" w:firstRowLastColumn="0" w:lastRowFirstColumn="0" w:lastRowLastColumn="0"/>
        </w:trPr>
        <w:tc>
          <w:tcPr>
            <w:tcW w:w="1503" w:type="dxa"/>
          </w:tcPr>
          <w:p w14:paraId="7A0AE1BE" w14:textId="77777777" w:rsidR="00FB6883" w:rsidRDefault="00FB6883" w:rsidP="00110E2B"/>
        </w:tc>
        <w:tc>
          <w:tcPr>
            <w:tcW w:w="1503" w:type="dxa"/>
          </w:tcPr>
          <w:p w14:paraId="0E832213" w14:textId="77777777" w:rsidR="00FB6883" w:rsidRDefault="00FB6883" w:rsidP="00110E2B"/>
        </w:tc>
        <w:tc>
          <w:tcPr>
            <w:tcW w:w="1502" w:type="dxa"/>
          </w:tcPr>
          <w:p w14:paraId="57BEE3AE" w14:textId="77777777" w:rsidR="00FB6883" w:rsidRDefault="00FB6883" w:rsidP="00110E2B"/>
        </w:tc>
        <w:tc>
          <w:tcPr>
            <w:tcW w:w="1502" w:type="dxa"/>
          </w:tcPr>
          <w:p w14:paraId="51316D91" w14:textId="77777777" w:rsidR="00FB6883" w:rsidRDefault="00FB6883" w:rsidP="00110E2B"/>
        </w:tc>
        <w:tc>
          <w:tcPr>
            <w:tcW w:w="1503" w:type="dxa"/>
          </w:tcPr>
          <w:p w14:paraId="704527F8" w14:textId="77777777" w:rsidR="00FB6883" w:rsidRDefault="00FB6883" w:rsidP="00110E2B"/>
        </w:tc>
        <w:tc>
          <w:tcPr>
            <w:tcW w:w="1503" w:type="dxa"/>
          </w:tcPr>
          <w:p w14:paraId="281B3C32" w14:textId="77777777" w:rsidR="00FB6883" w:rsidRDefault="00FB6883" w:rsidP="00110E2B"/>
        </w:tc>
      </w:tr>
      <w:tr w:rsidR="00FB6883" w14:paraId="310ED2F3" w14:textId="77777777" w:rsidTr="00FB6883">
        <w:tc>
          <w:tcPr>
            <w:tcW w:w="1503" w:type="dxa"/>
          </w:tcPr>
          <w:p w14:paraId="52D3102C" w14:textId="77777777" w:rsidR="00FB6883" w:rsidRDefault="00FB6883" w:rsidP="00110E2B"/>
        </w:tc>
        <w:tc>
          <w:tcPr>
            <w:tcW w:w="1503" w:type="dxa"/>
          </w:tcPr>
          <w:p w14:paraId="06205229" w14:textId="77777777" w:rsidR="00FB6883" w:rsidRDefault="00FB6883" w:rsidP="00110E2B"/>
        </w:tc>
        <w:tc>
          <w:tcPr>
            <w:tcW w:w="1502" w:type="dxa"/>
          </w:tcPr>
          <w:p w14:paraId="20FCB122" w14:textId="77777777" w:rsidR="00FB6883" w:rsidRDefault="00FB6883" w:rsidP="00110E2B"/>
        </w:tc>
        <w:tc>
          <w:tcPr>
            <w:tcW w:w="1502" w:type="dxa"/>
          </w:tcPr>
          <w:p w14:paraId="19242EB6" w14:textId="77777777" w:rsidR="00FB6883" w:rsidRDefault="00FB6883" w:rsidP="00110E2B"/>
        </w:tc>
        <w:tc>
          <w:tcPr>
            <w:tcW w:w="1503" w:type="dxa"/>
          </w:tcPr>
          <w:p w14:paraId="1C20A8ED" w14:textId="77777777" w:rsidR="00FB6883" w:rsidRDefault="00FB6883" w:rsidP="00110E2B"/>
        </w:tc>
        <w:tc>
          <w:tcPr>
            <w:tcW w:w="1503" w:type="dxa"/>
          </w:tcPr>
          <w:p w14:paraId="2BFD5767" w14:textId="77777777" w:rsidR="00FB6883" w:rsidRDefault="00FB6883" w:rsidP="00110E2B"/>
        </w:tc>
      </w:tr>
    </w:tbl>
    <w:p w14:paraId="433D9EF4" w14:textId="3C15F31C" w:rsidR="00673484" w:rsidRPr="00673484" w:rsidRDefault="00673484" w:rsidP="00E834F9">
      <w:pPr>
        <w:pStyle w:val="Heading4"/>
      </w:pPr>
      <w:r w:rsidRPr="00673484">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004"/>
        <w:gridCol w:w="1953"/>
        <w:gridCol w:w="4059"/>
      </w:tblGrid>
      <w:tr w:rsidR="00673484" w14:paraId="65349BF0"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3004" w:type="dxa"/>
          </w:tcPr>
          <w:p w14:paraId="74E4B341" w14:textId="7FFF9A0F" w:rsidR="00673484" w:rsidRPr="00673484" w:rsidRDefault="00673484" w:rsidP="00673484">
            <w:pPr>
              <w:pStyle w:val="Tableheader"/>
            </w:pPr>
            <w:r w:rsidRPr="00673484">
              <w:t>Checkpoint</w:t>
            </w:r>
          </w:p>
        </w:tc>
        <w:tc>
          <w:tcPr>
            <w:tcW w:w="1953" w:type="dxa"/>
          </w:tcPr>
          <w:p w14:paraId="04BDB6F5" w14:textId="54692787" w:rsidR="00673484" w:rsidRPr="00673484" w:rsidRDefault="00673484" w:rsidP="00673484">
            <w:pPr>
              <w:pStyle w:val="Tableheader"/>
            </w:pPr>
            <w:r>
              <w:t>Complete</w:t>
            </w:r>
            <w:r w:rsidR="00E834F9">
              <w:t xml:space="preserve"> and accurate?</w:t>
            </w:r>
          </w:p>
        </w:tc>
        <w:tc>
          <w:tcPr>
            <w:tcW w:w="4059"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673484">
        <w:tc>
          <w:tcPr>
            <w:tcW w:w="3004" w:type="dxa"/>
          </w:tcPr>
          <w:p w14:paraId="2E4F3A1A" w14:textId="696F0ED1" w:rsidR="00673484" w:rsidRPr="00673484" w:rsidRDefault="00E834F9" w:rsidP="00110E2B">
            <w:r w:rsidRPr="00E834F9">
              <w:t>Name and details of all parties involved:</w:t>
            </w:r>
          </w:p>
        </w:tc>
        <w:tc>
          <w:tcPr>
            <w:tcW w:w="1953" w:type="dxa"/>
          </w:tcPr>
          <w:p w14:paraId="3074D136" w14:textId="7C026F01" w:rsidR="00673484" w:rsidRDefault="008573A5"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4059" w:type="dxa"/>
          </w:tcPr>
          <w:p w14:paraId="0C8ACF53" w14:textId="77777777" w:rsidR="00673484" w:rsidRDefault="00673484" w:rsidP="00110E2B"/>
        </w:tc>
      </w:tr>
      <w:tr w:rsidR="00673484" w14:paraId="3D24C7F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73D509D2" w14:textId="6498638E" w:rsidR="00673484" w:rsidRPr="00673484" w:rsidRDefault="00673484" w:rsidP="00110E2B">
            <w:r w:rsidRPr="00673484">
              <w:t>Transaction type and amount:</w:t>
            </w:r>
          </w:p>
        </w:tc>
        <w:tc>
          <w:tcPr>
            <w:tcW w:w="1953" w:type="dxa"/>
          </w:tcPr>
          <w:p w14:paraId="4EE6B2ED" w14:textId="1773D725" w:rsidR="00673484" w:rsidRPr="00673484" w:rsidRDefault="008573A5"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036B0ED6" w14:textId="77777777" w:rsidR="00673484" w:rsidRDefault="00673484" w:rsidP="00110E2B"/>
        </w:tc>
      </w:tr>
      <w:tr w:rsidR="00673484" w14:paraId="7B2699A8" w14:textId="77777777" w:rsidTr="00673484">
        <w:tc>
          <w:tcPr>
            <w:tcW w:w="3004" w:type="dxa"/>
          </w:tcPr>
          <w:p w14:paraId="47180641" w14:textId="4530338D" w:rsidR="00673484" w:rsidRPr="00673484" w:rsidRDefault="00673484" w:rsidP="00110E2B">
            <w:r w:rsidRPr="00673484">
              <w:t>Transaction date and time:</w:t>
            </w:r>
          </w:p>
        </w:tc>
        <w:tc>
          <w:tcPr>
            <w:tcW w:w="1953" w:type="dxa"/>
          </w:tcPr>
          <w:p w14:paraId="7FB4B5F0" w14:textId="32703C82" w:rsidR="00673484" w:rsidRPr="00673484" w:rsidRDefault="008573A5"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52B4BF95" w14:textId="77777777" w:rsidR="00673484" w:rsidRDefault="00673484" w:rsidP="00110E2B"/>
        </w:tc>
      </w:tr>
      <w:tr w:rsidR="00673484" w14:paraId="6792DBE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12E1BCC4" w14:textId="65367074" w:rsidR="00673484" w:rsidRPr="00673484" w:rsidRDefault="00673484" w:rsidP="00110E2B">
            <w:r w:rsidRPr="00673484">
              <w:t>Beneficiary information:</w:t>
            </w:r>
          </w:p>
        </w:tc>
        <w:tc>
          <w:tcPr>
            <w:tcW w:w="1953" w:type="dxa"/>
          </w:tcPr>
          <w:p w14:paraId="7913730E" w14:textId="55C6666C" w:rsidR="00673484" w:rsidRPr="00673484" w:rsidRDefault="008573A5"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7A31E7B4" w14:textId="77777777" w:rsidR="00673484" w:rsidRDefault="00673484" w:rsidP="00110E2B"/>
        </w:tc>
      </w:tr>
      <w:tr w:rsidR="00E834F9" w14:paraId="3F31946B" w14:textId="77777777" w:rsidTr="00673484">
        <w:tc>
          <w:tcPr>
            <w:tcW w:w="3004" w:type="dxa"/>
          </w:tcPr>
          <w:p w14:paraId="6DEA6B07" w14:textId="103DA9C9" w:rsidR="00E834F9" w:rsidRPr="00673484" w:rsidRDefault="00E834F9" w:rsidP="00110E2B">
            <w:r w:rsidRPr="00E834F9">
              <w:t>Other information (if required)</w:t>
            </w:r>
            <w:r w:rsidR="00110E2B">
              <w:t>:</w:t>
            </w:r>
          </w:p>
        </w:tc>
        <w:tc>
          <w:tcPr>
            <w:tcW w:w="1953" w:type="dxa"/>
          </w:tcPr>
          <w:p w14:paraId="5518D604" w14:textId="2533F147" w:rsidR="00E834F9" w:rsidRDefault="008573A5"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4059" w:type="dxa"/>
          </w:tcPr>
          <w:p w14:paraId="34D735A4" w14:textId="77777777" w:rsidR="00E834F9" w:rsidRDefault="00E834F9" w:rsidP="00110E2B"/>
        </w:tc>
      </w:tr>
      <w:tr w:rsidR="00673484" w14:paraId="6AA4D030"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080AFBF9" w14:textId="1D0448FB" w:rsidR="00673484" w:rsidRPr="00673484" w:rsidRDefault="00673484" w:rsidP="00110E2B">
            <w:r w:rsidRPr="00673484">
              <w:t>Supporting documentation (for example, receipts) retained:</w:t>
            </w:r>
          </w:p>
        </w:tc>
        <w:tc>
          <w:tcPr>
            <w:tcW w:w="1953" w:type="dxa"/>
          </w:tcPr>
          <w:p w14:paraId="287124C6" w14:textId="4042700A" w:rsidR="00673484" w:rsidRPr="00673484" w:rsidRDefault="008573A5"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179C84F1" w14:textId="77777777" w:rsidR="00673484" w:rsidRDefault="00673484" w:rsidP="00110E2B"/>
        </w:tc>
      </w:tr>
    </w:tbl>
    <w:p w14:paraId="68C88114" w14:textId="77777777" w:rsidR="00E60BB6" w:rsidRPr="00E60BB6" w:rsidRDefault="00E60BB6" w:rsidP="00CA71FB"/>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t>If any issues are identified, list corrective actions required</w:t>
            </w:r>
            <w:r>
              <w:t>:</w:t>
            </w:r>
          </w:p>
          <w:p w14:paraId="5186F986" w14:textId="443D99A7" w:rsidR="00110E2B" w:rsidRDefault="00110E2B" w:rsidP="00673484"/>
        </w:tc>
      </w:tr>
    </w:tbl>
    <w:p w14:paraId="384FFF1B" w14:textId="5485ECC5" w:rsidR="009C7DAA" w:rsidRPr="00673484" w:rsidRDefault="009C7DAA" w:rsidP="009C7DAA">
      <w:pPr>
        <w:pStyle w:val="Heading4"/>
      </w:pPr>
      <w:r w:rsidRPr="00673484">
        <w:t xml:space="preserve">Section </w:t>
      </w:r>
      <w:r>
        <w:t>4</w:t>
      </w:r>
      <w:r w:rsidRPr="00673484">
        <w:t xml:space="preserve">: </w:t>
      </w:r>
      <w:r>
        <w:t>Timelines</w:t>
      </w:r>
      <w:r w:rsidR="002C418B">
        <w:t>s</w:t>
      </w:r>
      <w:r>
        <w:t xml:space="preserve"> review</w:t>
      </w:r>
    </w:p>
    <w:p w14:paraId="6FFA6DE5" w14:textId="6729DD68" w:rsidR="009C7DAA" w:rsidRPr="00C7137D" w:rsidRDefault="009C7DAA" w:rsidP="009C7DAA">
      <w:r>
        <w:t xml:space="preserve">Review the report and confirm all required information has been submitted within required timeframes. </w:t>
      </w:r>
      <w:r w:rsidRPr="00C7137D">
        <w:t>Identify any late submissions and</w:t>
      </w:r>
      <w:r>
        <w:t xml:space="preserve"> reasons for delay</w:t>
      </w:r>
      <w:r w:rsidRPr="00C7137D">
        <w:t>.</w:t>
      </w:r>
    </w:p>
    <w:p w14:paraId="2214BA52" w14:textId="4C1FD385" w:rsidR="009C7DAA" w:rsidRPr="00C7137D" w:rsidRDefault="009C7DAA" w:rsidP="009C7DAA">
      <w:r w:rsidRPr="006C60A4">
        <w:t>Note:</w:t>
      </w:r>
      <w:r w:rsidRPr="00C7137D">
        <w:t xml:space="preserve"> T</w:t>
      </w:r>
      <w:r>
        <w:t>he t</w:t>
      </w:r>
      <w:r w:rsidRPr="00C7137D">
        <w:t>imeframe</w:t>
      </w:r>
      <w:r>
        <w:t xml:space="preserve">s are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8573A5"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8573A5"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8573A5"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8573A5"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8573A5"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8573A5"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D845" w14:textId="77777777" w:rsidR="008573A5" w:rsidRPr="002C1BF9" w:rsidRDefault="008573A5" w:rsidP="004F7300">
      <w:r w:rsidRPr="002C1BF9">
        <w:separator/>
      </w:r>
    </w:p>
  </w:endnote>
  <w:endnote w:type="continuationSeparator" w:id="0">
    <w:p w14:paraId="2123A956" w14:textId="77777777" w:rsidR="008573A5" w:rsidRPr="002C1BF9" w:rsidRDefault="008573A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A71FB" w:rsidRPr="00CA71FB" w14:paraId="338A6FBB" w14:textId="77777777">
      <w:tc>
        <w:tcPr>
          <w:tcW w:w="9026" w:type="dxa"/>
          <w:gridSpan w:val="3"/>
          <w:vAlign w:val="center"/>
          <w:hideMark/>
        </w:tcPr>
        <w:p w14:paraId="0839FC23" w14:textId="3AB1F355" w:rsidR="00CA71FB" w:rsidRPr="00CA71FB" w:rsidRDefault="004D6C56" w:rsidP="00CA71FB">
          <w:pPr>
            <w:jc w:val="center"/>
            <w:rPr>
              <w:i/>
              <w:iCs/>
              <w:sz w:val="15"/>
              <w:szCs w:val="15"/>
            </w:rPr>
          </w:pPr>
          <w:r w:rsidRPr="004D6C5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D6C56">
              <w:rPr>
                <w:rStyle w:val="Hyperlink"/>
                <w:i/>
                <w:iCs/>
                <w:sz w:val="15"/>
                <w:szCs w:val="15"/>
              </w:rPr>
              <w:t>Getting Started webpage.</w:t>
            </w:r>
          </w:hyperlink>
        </w:p>
      </w:tc>
    </w:tr>
    <w:tr w:rsidR="00CA71FB" w:rsidRPr="00CA71FB" w14:paraId="6488AD7C" w14:textId="77777777" w:rsidTr="00CA71F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0ED286E" w14:textId="33D31E65" w:rsidR="00CA71FB" w:rsidRPr="00CA71FB" w:rsidRDefault="00CA71FB" w:rsidP="00CA71FB">
          <w:pPr>
            <w:tabs>
              <w:tab w:val="left" w:pos="8258"/>
            </w:tabs>
            <w:spacing w:before="0" w:after="0"/>
          </w:pPr>
        </w:p>
      </w:tc>
      <w:tc>
        <w:tcPr>
          <w:tcW w:w="3009" w:type="dxa"/>
          <w:shd w:val="clear" w:color="auto" w:fill="auto"/>
          <w:hideMark/>
        </w:tcPr>
        <w:p w14:paraId="0534F974" w14:textId="4541D2A5" w:rsidR="00CA71FB" w:rsidRPr="00CA71FB" w:rsidRDefault="00CA71FB" w:rsidP="00CA71FB">
          <w:pPr>
            <w:tabs>
              <w:tab w:val="left" w:pos="8258"/>
            </w:tabs>
            <w:spacing w:before="0" w:after="0"/>
            <w:jc w:val="center"/>
          </w:pPr>
          <w:r w:rsidRPr="00CA71FB">
            <w:t>Internal version 1.</w:t>
          </w:r>
          <w:r w:rsidR="00BF716E">
            <w:t>1</w:t>
          </w:r>
        </w:p>
      </w:tc>
      <w:tc>
        <w:tcPr>
          <w:tcW w:w="3009" w:type="dxa"/>
          <w:shd w:val="clear" w:color="auto" w:fill="auto"/>
          <w:hideMark/>
        </w:tcPr>
        <w:sdt>
          <w:sdtPr>
            <w:id w:val="-1705238520"/>
            <w:docPartObj>
              <w:docPartGallery w:val="Page Numbers (Top of Page)"/>
              <w:docPartUnique/>
            </w:docPartObj>
          </w:sdtPr>
          <w:sdtEndPr/>
          <w:sdtContent>
            <w:p w14:paraId="5C52836C" w14:textId="77777777" w:rsidR="00CA71FB" w:rsidRPr="00CA71FB" w:rsidRDefault="00CA71FB" w:rsidP="00CA71FB">
              <w:pPr>
                <w:spacing w:before="0" w:after="0"/>
                <w:jc w:val="right"/>
              </w:pPr>
              <w:r w:rsidRPr="00CA71FB">
                <w:t xml:space="preserve">Page </w:t>
              </w:r>
              <w:r w:rsidRPr="00CA71FB">
                <w:fldChar w:fldCharType="begin"/>
              </w:r>
              <w:r w:rsidRPr="00CA71FB">
                <w:instrText>PAGE</w:instrText>
              </w:r>
              <w:r w:rsidRPr="00CA71FB">
                <w:fldChar w:fldCharType="separate"/>
              </w:r>
              <w:r w:rsidRPr="00CA71FB">
                <w:t>4</w:t>
              </w:r>
              <w:r w:rsidRPr="00CA71FB">
                <w:fldChar w:fldCharType="end"/>
              </w:r>
            </w:p>
          </w:sdtContent>
        </w:sdt>
      </w:tc>
    </w:tr>
  </w:tbl>
  <w:p w14:paraId="74DAD347" w14:textId="5B64E71A"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A7D4" w14:textId="77777777" w:rsidR="008573A5" w:rsidRPr="002C1BF9" w:rsidRDefault="008573A5" w:rsidP="004F7300">
      <w:r w:rsidRPr="002C1BF9">
        <w:separator/>
      </w:r>
    </w:p>
  </w:footnote>
  <w:footnote w:type="continuationSeparator" w:id="0">
    <w:p w14:paraId="2793C4AF" w14:textId="77777777" w:rsidR="008573A5" w:rsidRPr="002C1BF9" w:rsidRDefault="008573A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7553"/>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59FD"/>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D23"/>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E61"/>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988"/>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B43"/>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6C9"/>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18B"/>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323E"/>
    <w:rsid w:val="00325826"/>
    <w:rsid w:val="00325A9C"/>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85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8B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C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7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C5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198"/>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07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3A5"/>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944"/>
    <w:rsid w:val="00896CBD"/>
    <w:rsid w:val="00896D2C"/>
    <w:rsid w:val="00897873"/>
    <w:rsid w:val="008978FE"/>
    <w:rsid w:val="008A177E"/>
    <w:rsid w:val="008A18AC"/>
    <w:rsid w:val="008A1D6C"/>
    <w:rsid w:val="008A223B"/>
    <w:rsid w:val="008A284B"/>
    <w:rsid w:val="008A2E98"/>
    <w:rsid w:val="008A3184"/>
    <w:rsid w:val="008A4028"/>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49A3"/>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281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1"/>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16E"/>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469"/>
    <w:rsid w:val="00C26A32"/>
    <w:rsid w:val="00C271C8"/>
    <w:rsid w:val="00C279FD"/>
    <w:rsid w:val="00C27C4E"/>
    <w:rsid w:val="00C30571"/>
    <w:rsid w:val="00C30F28"/>
    <w:rsid w:val="00C31460"/>
    <w:rsid w:val="00C31AC0"/>
    <w:rsid w:val="00C31D0B"/>
    <w:rsid w:val="00C32397"/>
    <w:rsid w:val="00C3294A"/>
    <w:rsid w:val="00C334F1"/>
    <w:rsid w:val="00C33A9F"/>
    <w:rsid w:val="00C342ED"/>
    <w:rsid w:val="00C34EAB"/>
    <w:rsid w:val="00C350B5"/>
    <w:rsid w:val="00C359BB"/>
    <w:rsid w:val="00C35BD3"/>
    <w:rsid w:val="00C35C0A"/>
    <w:rsid w:val="00C36944"/>
    <w:rsid w:val="00C36986"/>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1FB"/>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0F4C"/>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BB6"/>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6681"/>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CA71F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2026-06-04T04:23:00Z</dcterms:created>
  <dcterms:modified xsi:type="dcterms:W3CDTF">2026-06-04T05:17:00Z</dcterms:modified>
</cp:coreProperties>
</file>