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0BB0F" w14:textId="77777777" w:rsidR="0068145F" w:rsidRPr="00125BBF" w:rsidRDefault="0068145F" w:rsidP="007668A6">
      <w:pPr>
        <w:pStyle w:val="Title"/>
        <w:rPr>
          <w:rFonts w:ascii="Aptos" w:hAnsi="Aptos"/>
        </w:rPr>
      </w:pPr>
      <w:r w:rsidRPr="00125BBF">
        <w:rPr>
          <w:rFonts w:ascii="Aptos" w:hAnsi="Aptos"/>
        </w:rPr>
        <w:t>AUSTRAC file list</w:t>
      </w:r>
    </w:p>
    <w:p w14:paraId="0584FB8E" w14:textId="3901D8B4" w:rsidR="0068145F" w:rsidRPr="00125BBF" w:rsidRDefault="00F975BB" w:rsidP="007668A6">
      <w:pPr>
        <w:pStyle w:val="Heading1"/>
        <w:rPr>
          <w:rFonts w:ascii="Aptos" w:hAnsi="Aptos"/>
        </w:rPr>
      </w:pPr>
      <w:r w:rsidRPr="00125BBF">
        <w:rPr>
          <w:rFonts w:ascii="Aptos" w:hAnsi="Aptos"/>
        </w:rPr>
        <w:t xml:space="preserve">1 </w:t>
      </w:r>
      <w:r w:rsidR="009550E1" w:rsidRPr="00125BBF">
        <w:rPr>
          <w:rFonts w:ascii="Aptos" w:hAnsi="Aptos"/>
        </w:rPr>
        <w:t>July</w:t>
      </w:r>
      <w:r w:rsidR="00802C28" w:rsidRPr="00125BBF">
        <w:rPr>
          <w:rFonts w:ascii="Aptos" w:hAnsi="Aptos"/>
        </w:rPr>
        <w:t xml:space="preserve"> to </w:t>
      </w:r>
      <w:r w:rsidR="009550E1" w:rsidRPr="00125BBF">
        <w:rPr>
          <w:rFonts w:ascii="Aptos" w:hAnsi="Aptos"/>
        </w:rPr>
        <w:t>31 December 202</w:t>
      </w:r>
      <w:r w:rsidR="00125BBF" w:rsidRPr="00125BBF">
        <w:rPr>
          <w:rFonts w:ascii="Aptos" w:hAnsi="Aptos"/>
        </w:rPr>
        <w:t>5</w:t>
      </w:r>
    </w:p>
    <w:p w14:paraId="59B3268A" w14:textId="27069C69" w:rsidR="0068145F" w:rsidRPr="00125BBF" w:rsidRDefault="0068145F" w:rsidP="0068145F">
      <w:pPr>
        <w:rPr>
          <w:rFonts w:ascii="Aptos" w:hAnsi="Aptos"/>
        </w:rPr>
      </w:pPr>
      <w:r w:rsidRPr="00125BBF">
        <w:rPr>
          <w:rFonts w:ascii="Aptos" w:hAnsi="Aptos"/>
        </w:rPr>
        <w:t xml:space="preserve">This is a list of relevant file titles created by AUSTRAC between 1 </w:t>
      </w:r>
      <w:r w:rsidR="009550E1" w:rsidRPr="00125BBF">
        <w:rPr>
          <w:rFonts w:ascii="Aptos" w:hAnsi="Aptos"/>
        </w:rPr>
        <w:t>July</w:t>
      </w:r>
      <w:r w:rsidRPr="00125BBF">
        <w:rPr>
          <w:rFonts w:ascii="Aptos" w:hAnsi="Aptos"/>
        </w:rPr>
        <w:t xml:space="preserve"> and </w:t>
      </w:r>
      <w:r w:rsidR="009550E1" w:rsidRPr="00125BBF">
        <w:rPr>
          <w:rFonts w:ascii="Aptos" w:hAnsi="Aptos"/>
        </w:rPr>
        <w:t>31 December</w:t>
      </w:r>
      <w:r w:rsidR="00B9139F" w:rsidRPr="00125BBF">
        <w:rPr>
          <w:rFonts w:ascii="Aptos" w:hAnsi="Aptos"/>
        </w:rPr>
        <w:t xml:space="preserve"> 202</w:t>
      </w:r>
      <w:r w:rsidR="00125BBF" w:rsidRPr="00125BBF">
        <w:rPr>
          <w:rFonts w:ascii="Aptos" w:hAnsi="Aptos"/>
        </w:rPr>
        <w:t>5</w:t>
      </w:r>
      <w:r w:rsidRPr="00125BBF">
        <w:rPr>
          <w:rFonts w:ascii="Aptos" w:hAnsi="Aptos"/>
        </w:rPr>
        <w:t>. It is in accordance with the Senate Continuing Order concerning the production of indexed file title lists, which requires each Minister to table a list of relevant file titles created by their department and portfolio agencies. The original Senate Order was amended in 1998 to require departments and agencies to display their file lists on their websites.</w:t>
      </w:r>
    </w:p>
    <w:tbl>
      <w:tblPr>
        <w:tblStyle w:val="GridTable4-Accent2"/>
        <w:tblW w:w="9634" w:type="dxa"/>
        <w:tblLook w:val="04A0" w:firstRow="1" w:lastRow="0" w:firstColumn="1" w:lastColumn="0" w:noHBand="0" w:noVBand="1"/>
        <w:tblCaption w:val="List of File numbers and File names"/>
        <w:tblDescription w:val="17535795 Senate Estimates - October 2023&#10;18265642 Senate Estimates - February 2024&#10;17594176 External Budgeting 2024-25 - Portfolio Budget Statements (PBS)&#10;17713972 Mid-Year Economic and Fiscal Outlook 2023-24&#10;17235150 Senate file list January to June 2023&#10;17593978 Annual Report 2023-24&#10;17592904 Corporate Plan 2024-28&#10;17357834 FATF Plenary Meeting October 2023&#10;18084404 APG Operations Committee 2023 - 2024&#10;18186978 Policy Submissions 2024-2025&#10;18215922 FATF Plenary Meeting February 2024&#10;17470258 APG Typologies Report 2023&#10;18145523 APG Annual Meeting 2024&#10;18194151 Financial Transaction Reports FTR Act repeal - Policy Development 2024&#10;18114984 AML/CTF Rules - Public Consultation - 2023-2024&#10;18116431 AML/CTF Rules - Sunsetting of Legislative Instruments 2024&#10;18116742 AML/CTF Rules - Registration of Instruments - 2023-2024&#10;18114189 AML/CTF Rule - Definitions 2023-2024&#10;18115908 AML/CTF Rule - Compilation Version 2024&#10;18190563 Education Materials - AML/CTF Programs Technical Guidance 2024&#10;18178943 Industry Education and Outreach - Regtech 2024&#10;18189411 Education Materials - AML CTF Act and Rules Technical Guidance 2024&#10;"/>
      </w:tblPr>
      <w:tblGrid>
        <w:gridCol w:w="1555"/>
        <w:gridCol w:w="8079"/>
      </w:tblGrid>
      <w:tr w:rsidR="0068145F" w:rsidRPr="002A3215" w14:paraId="5FB6D462" w14:textId="77777777" w:rsidTr="008524BF">
        <w:trPr>
          <w:cnfStyle w:val="100000000000" w:firstRow="1" w:lastRow="0" w:firstColumn="0" w:lastColumn="0" w:oddVBand="0" w:evenVBand="0" w:oddHBand="0" w:evenHBand="0" w:firstRowFirstColumn="0" w:firstRowLastColumn="0" w:lastRowFirstColumn="0" w:lastRowLastColumn="0"/>
          <w:trHeight w:val="285"/>
          <w:tblHeader/>
        </w:trPr>
        <w:tc>
          <w:tcPr>
            <w:cnfStyle w:val="001000000000" w:firstRow="0" w:lastRow="0" w:firstColumn="1" w:lastColumn="0" w:oddVBand="0" w:evenVBand="0" w:oddHBand="0" w:evenHBand="0" w:firstRowFirstColumn="0" w:firstRowLastColumn="0" w:lastRowFirstColumn="0" w:lastRowLastColumn="0"/>
            <w:tcW w:w="1555" w:type="dxa"/>
            <w:noWrap/>
            <w:vAlign w:val="center"/>
          </w:tcPr>
          <w:p w14:paraId="48DA5F90" w14:textId="77777777" w:rsidR="0068145F" w:rsidRPr="00125BBF" w:rsidRDefault="002A3215" w:rsidP="00125BBF">
            <w:pPr>
              <w:spacing w:line="360" w:lineRule="auto"/>
              <w:jc w:val="right"/>
              <w:rPr>
                <w:rFonts w:ascii="Aptos" w:hAnsi="Aptos"/>
                <w:b w:val="0"/>
                <w:color w:val="FFFFFF" w:themeColor="background1"/>
                <w:sz w:val="22"/>
                <w:szCs w:val="22"/>
              </w:rPr>
            </w:pPr>
            <w:r w:rsidRPr="00125BBF">
              <w:rPr>
                <w:rFonts w:ascii="Aptos" w:hAnsi="Aptos"/>
                <w:color w:val="FFFFFF" w:themeColor="background1"/>
                <w:sz w:val="22"/>
                <w:szCs w:val="22"/>
              </w:rPr>
              <w:t xml:space="preserve">File </w:t>
            </w:r>
            <w:r w:rsidR="005659C6" w:rsidRPr="00125BBF">
              <w:rPr>
                <w:rFonts w:ascii="Aptos" w:hAnsi="Aptos"/>
                <w:color w:val="FFFFFF" w:themeColor="background1"/>
                <w:sz w:val="22"/>
                <w:szCs w:val="22"/>
              </w:rPr>
              <w:t>n</w:t>
            </w:r>
            <w:r w:rsidR="007668A6" w:rsidRPr="00125BBF">
              <w:rPr>
                <w:rFonts w:ascii="Aptos" w:hAnsi="Aptos"/>
                <w:color w:val="FFFFFF" w:themeColor="background1"/>
                <w:sz w:val="22"/>
                <w:szCs w:val="22"/>
              </w:rPr>
              <w:t>umber</w:t>
            </w:r>
          </w:p>
        </w:tc>
        <w:tc>
          <w:tcPr>
            <w:tcW w:w="8079" w:type="dxa"/>
            <w:noWrap/>
            <w:vAlign w:val="center"/>
          </w:tcPr>
          <w:p w14:paraId="7C90F292" w14:textId="77777777" w:rsidR="0068145F" w:rsidRPr="00125BBF" w:rsidRDefault="002A3215" w:rsidP="00125BBF">
            <w:pPr>
              <w:spacing w:line="360" w:lineRule="auto"/>
              <w:cnfStyle w:val="100000000000" w:firstRow="1" w:lastRow="0" w:firstColumn="0" w:lastColumn="0" w:oddVBand="0" w:evenVBand="0" w:oddHBand="0" w:evenHBand="0" w:firstRowFirstColumn="0" w:firstRowLastColumn="0" w:lastRowFirstColumn="0" w:lastRowLastColumn="0"/>
              <w:rPr>
                <w:rFonts w:ascii="Aptos" w:hAnsi="Aptos"/>
                <w:b w:val="0"/>
                <w:color w:val="FFFFFF" w:themeColor="background1"/>
                <w:sz w:val="22"/>
                <w:szCs w:val="22"/>
              </w:rPr>
            </w:pPr>
            <w:r w:rsidRPr="00125BBF">
              <w:rPr>
                <w:rFonts w:ascii="Aptos" w:hAnsi="Aptos"/>
                <w:color w:val="FFFFFF" w:themeColor="background1"/>
                <w:sz w:val="22"/>
                <w:szCs w:val="22"/>
              </w:rPr>
              <w:t xml:space="preserve">File </w:t>
            </w:r>
            <w:r w:rsidR="005659C6" w:rsidRPr="00125BBF">
              <w:rPr>
                <w:rFonts w:ascii="Aptos" w:hAnsi="Aptos"/>
                <w:color w:val="FFFFFF" w:themeColor="background1"/>
                <w:sz w:val="22"/>
                <w:szCs w:val="22"/>
              </w:rPr>
              <w:t>n</w:t>
            </w:r>
            <w:r w:rsidR="007668A6" w:rsidRPr="00125BBF">
              <w:rPr>
                <w:rFonts w:ascii="Aptos" w:hAnsi="Aptos"/>
                <w:color w:val="FFFFFF" w:themeColor="background1"/>
                <w:sz w:val="22"/>
                <w:szCs w:val="22"/>
              </w:rPr>
              <w:t>ame</w:t>
            </w:r>
          </w:p>
        </w:tc>
      </w:tr>
      <w:tr w:rsidR="008524BF" w:rsidRPr="008524BF" w14:paraId="0611BB15"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74AE8CC"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21803717</w:t>
            </w:r>
          </w:p>
        </w:tc>
        <w:tc>
          <w:tcPr>
            <w:tcW w:w="8079" w:type="dxa"/>
            <w:noWrap/>
            <w:hideMark/>
          </w:tcPr>
          <w:p w14:paraId="5FD1936E"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APG Mutual Evaluation Committee (MEC) 2026 Meetings and Reports</w:t>
            </w:r>
          </w:p>
        </w:tc>
      </w:tr>
      <w:tr w:rsidR="008524BF" w:rsidRPr="008524BF" w14:paraId="3D21DF17"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142B91E"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22523017</w:t>
            </w:r>
          </w:p>
        </w:tc>
        <w:tc>
          <w:tcPr>
            <w:tcW w:w="8079" w:type="dxa"/>
            <w:noWrap/>
            <w:hideMark/>
          </w:tcPr>
          <w:p w14:paraId="27C49F59"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AML/CTF Regulations 2025 Proliferation Financing</w:t>
            </w:r>
          </w:p>
        </w:tc>
      </w:tr>
      <w:tr w:rsidR="008524BF" w:rsidRPr="008524BF" w14:paraId="1731651F"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7785350"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23006240</w:t>
            </w:r>
          </w:p>
        </w:tc>
        <w:tc>
          <w:tcPr>
            <w:tcW w:w="8079" w:type="dxa"/>
            <w:noWrap/>
            <w:hideMark/>
          </w:tcPr>
          <w:p w14:paraId="3E211BB9"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Industry Education and Outreach - Phase 2 (P2) Education 2026</w:t>
            </w:r>
          </w:p>
        </w:tc>
      </w:tr>
      <w:tr w:rsidR="008524BF" w:rsidRPr="008524BF" w14:paraId="45DA5E26"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D0112BA"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21731867</w:t>
            </w:r>
          </w:p>
        </w:tc>
        <w:tc>
          <w:tcPr>
            <w:tcW w:w="8079" w:type="dxa"/>
            <w:noWrap/>
            <w:hideMark/>
          </w:tcPr>
          <w:p w14:paraId="0D3859D1"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Industry Education and Outreach - Reporting Entity Induction Program - 2025-2026</w:t>
            </w:r>
          </w:p>
        </w:tc>
      </w:tr>
      <w:tr w:rsidR="008524BF" w:rsidRPr="008524BF" w14:paraId="45DE21C0"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55AAC9F"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22008299</w:t>
            </w:r>
          </w:p>
        </w:tc>
        <w:tc>
          <w:tcPr>
            <w:tcW w:w="8079" w:type="dxa"/>
            <w:noWrap/>
            <w:hideMark/>
          </w:tcPr>
          <w:p w14:paraId="629D4147"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Regulatory Operations - FATF Mutual Evaluation (ME) Planning 2025-26</w:t>
            </w:r>
          </w:p>
        </w:tc>
      </w:tr>
      <w:tr w:rsidR="008524BF" w:rsidRPr="008524BF" w14:paraId="7D2A1406"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5C19E3C"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22793800</w:t>
            </w:r>
          </w:p>
        </w:tc>
        <w:tc>
          <w:tcPr>
            <w:tcW w:w="8079" w:type="dxa"/>
            <w:noWrap/>
            <w:hideMark/>
          </w:tcPr>
          <w:p w14:paraId="1FE05BAF"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AUSTRAC Stakeholder Mapping 2025-2026</w:t>
            </w:r>
          </w:p>
        </w:tc>
      </w:tr>
      <w:tr w:rsidR="008524BF" w:rsidRPr="008524BF" w14:paraId="0F0A507C"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24F2702"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21739558</w:t>
            </w:r>
          </w:p>
        </w:tc>
        <w:tc>
          <w:tcPr>
            <w:tcW w:w="8079" w:type="dxa"/>
            <w:noWrap/>
            <w:hideMark/>
          </w:tcPr>
          <w:p w14:paraId="4198693E"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Integrity Policies - 2025-2026</w:t>
            </w:r>
          </w:p>
        </w:tc>
      </w:tr>
      <w:tr w:rsidR="008524BF" w:rsidRPr="008524BF" w14:paraId="37AA15AE"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9BE5A2C"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21745669</w:t>
            </w:r>
          </w:p>
        </w:tc>
        <w:tc>
          <w:tcPr>
            <w:tcW w:w="8079" w:type="dxa"/>
            <w:noWrap/>
            <w:hideMark/>
          </w:tcPr>
          <w:p w14:paraId="36961B82"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Question Time Briefs (QTB) 2025-26</w:t>
            </w:r>
          </w:p>
        </w:tc>
      </w:tr>
      <w:tr w:rsidR="008524BF" w:rsidRPr="008524BF" w14:paraId="65741100"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30E8AAE"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21745764</w:t>
            </w:r>
          </w:p>
        </w:tc>
        <w:tc>
          <w:tcPr>
            <w:tcW w:w="8079" w:type="dxa"/>
            <w:noWrap/>
            <w:hideMark/>
          </w:tcPr>
          <w:p w14:paraId="2FEB0037"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Ministerial submissions 2025-26</w:t>
            </w:r>
          </w:p>
        </w:tc>
      </w:tr>
      <w:tr w:rsidR="008524BF" w:rsidRPr="008524BF" w14:paraId="52034040"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0BD10BB"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21747488</w:t>
            </w:r>
          </w:p>
        </w:tc>
        <w:tc>
          <w:tcPr>
            <w:tcW w:w="8079" w:type="dxa"/>
            <w:noWrap/>
            <w:hideMark/>
          </w:tcPr>
          <w:p w14:paraId="6037A6B4"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Questions on Notice - The Senate and House of Representatives 2025-26</w:t>
            </w:r>
          </w:p>
        </w:tc>
      </w:tr>
      <w:tr w:rsidR="008524BF" w:rsidRPr="008524BF" w14:paraId="5F3DADB2"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1C4B090"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21748325</w:t>
            </w:r>
          </w:p>
        </w:tc>
        <w:tc>
          <w:tcPr>
            <w:tcW w:w="8079" w:type="dxa"/>
            <w:noWrap/>
            <w:hideMark/>
          </w:tcPr>
          <w:p w14:paraId="51B671EF"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Ministerial correspondence 2025-26</w:t>
            </w:r>
          </w:p>
        </w:tc>
      </w:tr>
      <w:tr w:rsidR="008524BF" w:rsidRPr="008524BF" w14:paraId="0C56F6F5"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C3D77A1"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21750647</w:t>
            </w:r>
          </w:p>
        </w:tc>
        <w:tc>
          <w:tcPr>
            <w:tcW w:w="8079" w:type="dxa"/>
            <w:noWrap/>
            <w:hideMark/>
          </w:tcPr>
          <w:p w14:paraId="3D233FE5"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Home Affairs requests and liaison 2025-26</w:t>
            </w:r>
          </w:p>
        </w:tc>
      </w:tr>
      <w:tr w:rsidR="008524BF" w:rsidRPr="008524BF" w14:paraId="0F9E4362"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7F4CC268"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21768159</w:t>
            </w:r>
          </w:p>
        </w:tc>
        <w:tc>
          <w:tcPr>
            <w:tcW w:w="8079" w:type="dxa"/>
            <w:noWrap/>
            <w:hideMark/>
          </w:tcPr>
          <w:p w14:paraId="3ECB12D5"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Professional Development Policy and Strategies 2025-2026</w:t>
            </w:r>
          </w:p>
        </w:tc>
      </w:tr>
      <w:tr w:rsidR="008524BF" w:rsidRPr="008524BF" w14:paraId="343707A8"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58BBD73"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21799838</w:t>
            </w:r>
          </w:p>
        </w:tc>
        <w:tc>
          <w:tcPr>
            <w:tcW w:w="8079" w:type="dxa"/>
            <w:noWrap/>
            <w:hideMark/>
          </w:tcPr>
          <w:p w14:paraId="1CEFBD1F"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FATF Plenary Meeting October 2026</w:t>
            </w:r>
          </w:p>
        </w:tc>
      </w:tr>
      <w:tr w:rsidR="008524BF" w:rsidRPr="008524BF" w14:paraId="23EFAC50"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E2D971E"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21801769</w:t>
            </w:r>
          </w:p>
        </w:tc>
        <w:tc>
          <w:tcPr>
            <w:tcW w:w="8079" w:type="dxa"/>
            <w:noWrap/>
            <w:hideMark/>
          </w:tcPr>
          <w:p w14:paraId="760B20A1"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APG Annual Meeting 2026</w:t>
            </w:r>
          </w:p>
        </w:tc>
      </w:tr>
      <w:tr w:rsidR="008524BF" w:rsidRPr="008524BF" w14:paraId="637A79CB"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CB23B3A"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21803395</w:t>
            </w:r>
          </w:p>
        </w:tc>
        <w:tc>
          <w:tcPr>
            <w:tcW w:w="8079" w:type="dxa"/>
            <w:noWrap/>
            <w:hideMark/>
          </w:tcPr>
          <w:p w14:paraId="1C96E276"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APG Coordination of Australian Responses 2026</w:t>
            </w:r>
          </w:p>
        </w:tc>
      </w:tr>
      <w:tr w:rsidR="008524BF" w:rsidRPr="008524BF" w14:paraId="251BC280"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C9F5209"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21827627</w:t>
            </w:r>
          </w:p>
        </w:tc>
        <w:tc>
          <w:tcPr>
            <w:tcW w:w="8079" w:type="dxa"/>
            <w:noWrap/>
            <w:hideMark/>
          </w:tcPr>
          <w:p w14:paraId="371B15B0"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Industry Education and Outreach - Welcome Pack 2025</w:t>
            </w:r>
          </w:p>
        </w:tc>
      </w:tr>
      <w:tr w:rsidR="008524BF" w:rsidRPr="008524BF" w14:paraId="4C1377CA"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5017FDE"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22545958</w:t>
            </w:r>
          </w:p>
        </w:tc>
        <w:tc>
          <w:tcPr>
            <w:tcW w:w="8079" w:type="dxa"/>
            <w:noWrap/>
            <w:hideMark/>
          </w:tcPr>
          <w:p w14:paraId="1593398C"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Gender Equality Action Plan 2025-26</w:t>
            </w:r>
          </w:p>
        </w:tc>
      </w:tr>
      <w:tr w:rsidR="008524BF" w:rsidRPr="008524BF" w14:paraId="646CE3A2"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1E7689C"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22566520</w:t>
            </w:r>
          </w:p>
        </w:tc>
        <w:tc>
          <w:tcPr>
            <w:tcW w:w="8079" w:type="dxa"/>
            <w:noWrap/>
            <w:hideMark/>
          </w:tcPr>
          <w:p w14:paraId="45A4F58C"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PFIC Virtual Meetings 2026</w:t>
            </w:r>
          </w:p>
        </w:tc>
      </w:tr>
      <w:tr w:rsidR="008524BF" w:rsidRPr="008524BF" w14:paraId="3F3C85D0"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065ADA5"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22758812</w:t>
            </w:r>
          </w:p>
        </w:tc>
        <w:tc>
          <w:tcPr>
            <w:tcW w:w="8079" w:type="dxa"/>
            <w:noWrap/>
            <w:hideMark/>
          </w:tcPr>
          <w:p w14:paraId="17C36D15"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Reserve Bank of Australia (RBA) - Project Mandala Phase 2 2025-2026</w:t>
            </w:r>
          </w:p>
        </w:tc>
      </w:tr>
      <w:tr w:rsidR="008524BF" w:rsidRPr="008524BF" w14:paraId="7F27F374"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FE64579"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22899253</w:t>
            </w:r>
          </w:p>
        </w:tc>
        <w:tc>
          <w:tcPr>
            <w:tcW w:w="8079" w:type="dxa"/>
            <w:noWrap/>
            <w:hideMark/>
          </w:tcPr>
          <w:p w14:paraId="1003DC52"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Executive Board Meetings 2026</w:t>
            </w:r>
          </w:p>
        </w:tc>
      </w:tr>
      <w:tr w:rsidR="008524BF" w:rsidRPr="008524BF" w14:paraId="33CE453F"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AB395CA"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23011831</w:t>
            </w:r>
          </w:p>
        </w:tc>
        <w:tc>
          <w:tcPr>
            <w:tcW w:w="8079" w:type="dxa"/>
            <w:noWrap/>
            <w:hideMark/>
          </w:tcPr>
          <w:p w14:paraId="1686288C"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March 2026 review of AML/CTF delegations</w:t>
            </w:r>
          </w:p>
        </w:tc>
      </w:tr>
      <w:tr w:rsidR="008524BF" w:rsidRPr="008524BF" w14:paraId="54DBD3A1"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B43592F"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21796195</w:t>
            </w:r>
          </w:p>
        </w:tc>
        <w:tc>
          <w:tcPr>
            <w:tcW w:w="8079" w:type="dxa"/>
            <w:noWrap/>
            <w:hideMark/>
          </w:tcPr>
          <w:p w14:paraId="31C104A4"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APG Governance Committee 2026</w:t>
            </w:r>
          </w:p>
        </w:tc>
      </w:tr>
      <w:tr w:rsidR="008524BF" w:rsidRPr="008524BF" w14:paraId="36EB9562"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052AF58"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21798680</w:t>
            </w:r>
          </w:p>
        </w:tc>
        <w:tc>
          <w:tcPr>
            <w:tcW w:w="8079" w:type="dxa"/>
            <w:noWrap/>
            <w:hideMark/>
          </w:tcPr>
          <w:p w14:paraId="4F1D6D01"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Media Releases 2025-26</w:t>
            </w:r>
          </w:p>
        </w:tc>
      </w:tr>
      <w:tr w:rsidR="008524BF" w:rsidRPr="008524BF" w14:paraId="061FDF47"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6CE9829"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21798681</w:t>
            </w:r>
          </w:p>
        </w:tc>
        <w:tc>
          <w:tcPr>
            <w:tcW w:w="8079" w:type="dxa"/>
            <w:noWrap/>
            <w:hideMark/>
          </w:tcPr>
          <w:p w14:paraId="3EB02247"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Media Speeches 2025-26</w:t>
            </w:r>
          </w:p>
        </w:tc>
      </w:tr>
      <w:tr w:rsidR="008524BF" w:rsidRPr="008524BF" w14:paraId="7830F671"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FC56656"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21800974</w:t>
            </w:r>
          </w:p>
        </w:tc>
        <w:tc>
          <w:tcPr>
            <w:tcW w:w="8079" w:type="dxa"/>
            <w:noWrap/>
            <w:hideMark/>
          </w:tcPr>
          <w:p w14:paraId="22F3A5EB"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FATF Plenary Meeting June 2026</w:t>
            </w:r>
          </w:p>
        </w:tc>
      </w:tr>
      <w:tr w:rsidR="008524BF" w:rsidRPr="008524BF" w14:paraId="4D9426B1"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96B5799"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21802569</w:t>
            </w:r>
          </w:p>
        </w:tc>
        <w:tc>
          <w:tcPr>
            <w:tcW w:w="8079" w:type="dxa"/>
            <w:noWrap/>
            <w:hideMark/>
          </w:tcPr>
          <w:p w14:paraId="760C3683"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FATF Plenary Meeting February 2026</w:t>
            </w:r>
          </w:p>
        </w:tc>
      </w:tr>
      <w:tr w:rsidR="008524BF" w:rsidRPr="008524BF" w14:paraId="735D1EA3"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79D2BBE"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21803390</w:t>
            </w:r>
          </w:p>
        </w:tc>
        <w:tc>
          <w:tcPr>
            <w:tcW w:w="8079" w:type="dxa"/>
            <w:noWrap/>
            <w:hideMark/>
          </w:tcPr>
          <w:p w14:paraId="73A3F0E3"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FATF Plenary Meeting October 2025</w:t>
            </w:r>
          </w:p>
        </w:tc>
      </w:tr>
      <w:tr w:rsidR="008524BF" w:rsidRPr="008524BF" w14:paraId="79BB0916"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66D3BE3"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lastRenderedPageBreak/>
              <w:t>21948406</w:t>
            </w:r>
          </w:p>
        </w:tc>
        <w:tc>
          <w:tcPr>
            <w:tcW w:w="8079" w:type="dxa"/>
            <w:noWrap/>
            <w:hideMark/>
          </w:tcPr>
          <w:p w14:paraId="379F6A3A"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Mental Health and Wellbeing Framework 2024-2026</w:t>
            </w:r>
          </w:p>
        </w:tc>
      </w:tr>
      <w:tr w:rsidR="008524BF" w:rsidRPr="008524BF" w14:paraId="40C469AE"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7587EEA"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22115726</w:t>
            </w:r>
          </w:p>
        </w:tc>
        <w:tc>
          <w:tcPr>
            <w:tcW w:w="8079" w:type="dxa"/>
            <w:noWrap/>
            <w:hideMark/>
          </w:tcPr>
          <w:p w14:paraId="39099C78"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Compliance Management Policy</w:t>
            </w:r>
          </w:p>
        </w:tc>
      </w:tr>
      <w:tr w:rsidR="008524BF" w:rsidRPr="008524BF" w14:paraId="6C202A7D"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A1719FE"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22806209</w:t>
            </w:r>
          </w:p>
        </w:tc>
        <w:tc>
          <w:tcPr>
            <w:tcW w:w="8079" w:type="dxa"/>
            <w:noWrap/>
            <w:hideMark/>
          </w:tcPr>
          <w:p w14:paraId="734D00AF"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State of Evaluation - Response Reporting 2025</w:t>
            </w:r>
          </w:p>
        </w:tc>
      </w:tr>
      <w:tr w:rsidR="008524BF" w:rsidRPr="008524BF" w14:paraId="607034E2"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90AF36D"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21803577</w:t>
            </w:r>
          </w:p>
        </w:tc>
        <w:tc>
          <w:tcPr>
            <w:tcW w:w="8079" w:type="dxa"/>
            <w:noWrap/>
            <w:hideMark/>
          </w:tcPr>
          <w:p w14:paraId="2429535F"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APG Operations Committee 2026</w:t>
            </w:r>
          </w:p>
        </w:tc>
      </w:tr>
      <w:tr w:rsidR="008524BF" w:rsidRPr="008524BF" w14:paraId="3CCB5772"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BA9A5FB"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21803719</w:t>
            </w:r>
          </w:p>
        </w:tc>
        <w:tc>
          <w:tcPr>
            <w:tcW w:w="8079" w:type="dxa"/>
            <w:noWrap/>
            <w:hideMark/>
          </w:tcPr>
          <w:p w14:paraId="46516CE5"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APG Typologies Projects 2025-2026</w:t>
            </w:r>
          </w:p>
        </w:tc>
      </w:tr>
      <w:tr w:rsidR="008524BF" w:rsidRPr="008524BF" w14:paraId="0C3B5496"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FE68A7A"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22013714</w:t>
            </w:r>
          </w:p>
        </w:tc>
        <w:tc>
          <w:tcPr>
            <w:tcW w:w="8079" w:type="dxa"/>
            <w:noWrap/>
            <w:hideMark/>
          </w:tcPr>
          <w:p w14:paraId="2A5B50E6"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Senate Estimates - October 2025</w:t>
            </w:r>
          </w:p>
        </w:tc>
      </w:tr>
      <w:tr w:rsidR="008524BF" w:rsidRPr="008524BF" w14:paraId="45B277E6"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B28A77A"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22043303</w:t>
            </w:r>
          </w:p>
        </w:tc>
        <w:tc>
          <w:tcPr>
            <w:tcW w:w="8079" w:type="dxa"/>
            <w:noWrap/>
            <w:hideMark/>
          </w:tcPr>
          <w:p w14:paraId="41ADDADF"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Stakeholder Engagement - Speaking Engagements 2025</w:t>
            </w:r>
          </w:p>
        </w:tc>
      </w:tr>
      <w:tr w:rsidR="008524BF" w:rsidRPr="008524BF" w14:paraId="7B5E40B2"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AAE990E"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22208673</w:t>
            </w:r>
          </w:p>
        </w:tc>
        <w:tc>
          <w:tcPr>
            <w:tcW w:w="8079" w:type="dxa"/>
            <w:noWrap/>
            <w:hideMark/>
          </w:tcPr>
          <w:p w14:paraId="47329A82"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Regulatory reform reporting - 2025</w:t>
            </w:r>
          </w:p>
        </w:tc>
      </w:tr>
      <w:tr w:rsidR="008524BF" w:rsidRPr="008524BF" w14:paraId="2D392592"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9E4D3D7"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22501699</w:t>
            </w:r>
          </w:p>
        </w:tc>
        <w:tc>
          <w:tcPr>
            <w:tcW w:w="8079" w:type="dxa"/>
            <w:noWrap/>
            <w:hideMark/>
          </w:tcPr>
          <w:p w14:paraId="0A9FBD98"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AML/CTF Amendment Act 2024 - Ministerial Transitional Rules</w:t>
            </w:r>
          </w:p>
        </w:tc>
      </w:tr>
      <w:tr w:rsidR="008524BF" w:rsidRPr="008524BF" w14:paraId="7257D325"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0463121B"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22615447</w:t>
            </w:r>
          </w:p>
        </w:tc>
        <w:tc>
          <w:tcPr>
            <w:tcW w:w="8079" w:type="dxa"/>
            <w:noWrap/>
            <w:hideMark/>
          </w:tcPr>
          <w:p w14:paraId="67BA54E5"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Senate Estimates - December 2025</w:t>
            </w:r>
          </w:p>
        </w:tc>
      </w:tr>
      <w:tr w:rsidR="008524BF" w:rsidRPr="008524BF" w14:paraId="6BE8E87D"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2E4C193F"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22792404</w:t>
            </w:r>
          </w:p>
        </w:tc>
        <w:tc>
          <w:tcPr>
            <w:tcW w:w="8079" w:type="dxa"/>
            <w:noWrap/>
            <w:hideMark/>
          </w:tcPr>
          <w:p w14:paraId="38714175"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AUSTRAC RE Engagement Framework 2025-2026</w:t>
            </w:r>
          </w:p>
        </w:tc>
      </w:tr>
      <w:tr w:rsidR="008524BF" w:rsidRPr="008524BF" w14:paraId="20D64A59"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12BEC15"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22978933</w:t>
            </w:r>
          </w:p>
        </w:tc>
        <w:tc>
          <w:tcPr>
            <w:tcW w:w="8079" w:type="dxa"/>
            <w:noWrap/>
            <w:hideMark/>
          </w:tcPr>
          <w:p w14:paraId="6D0CD863"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AML/CTF Amendment Act 2024 - 2025 technical amendments</w:t>
            </w:r>
          </w:p>
        </w:tc>
      </w:tr>
      <w:tr w:rsidR="008524BF" w:rsidRPr="008524BF" w14:paraId="30AB601A"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7EEFFE3"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22978991</w:t>
            </w:r>
          </w:p>
        </w:tc>
        <w:tc>
          <w:tcPr>
            <w:tcW w:w="8079" w:type="dxa"/>
            <w:noWrap/>
            <w:hideMark/>
          </w:tcPr>
          <w:p w14:paraId="06DB9337"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Senate Estimates - February 2026</w:t>
            </w:r>
          </w:p>
        </w:tc>
      </w:tr>
      <w:tr w:rsidR="008524BF" w:rsidRPr="008524BF" w14:paraId="5B785291"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99284FC"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22978994</w:t>
            </w:r>
          </w:p>
        </w:tc>
        <w:tc>
          <w:tcPr>
            <w:tcW w:w="8079" w:type="dxa"/>
            <w:noWrap/>
            <w:hideMark/>
          </w:tcPr>
          <w:p w14:paraId="45049296"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2026-2027 Egmont Asia Pacific Regional Group</w:t>
            </w:r>
          </w:p>
        </w:tc>
      </w:tr>
      <w:tr w:rsidR="008524BF" w:rsidRPr="008524BF" w14:paraId="5F7B4B6D"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320468DB"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22947209</w:t>
            </w:r>
          </w:p>
        </w:tc>
        <w:tc>
          <w:tcPr>
            <w:tcW w:w="8079" w:type="dxa"/>
            <w:noWrap/>
            <w:hideMark/>
          </w:tcPr>
          <w:p w14:paraId="6E376DC7"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Regulator reform commitments - Policy enquiries 2025-2027</w:t>
            </w:r>
          </w:p>
        </w:tc>
      </w:tr>
      <w:tr w:rsidR="008524BF" w:rsidRPr="008524BF" w14:paraId="17EEE031"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1809703D"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22950687</w:t>
            </w:r>
          </w:p>
        </w:tc>
        <w:tc>
          <w:tcPr>
            <w:tcW w:w="8079" w:type="dxa"/>
            <w:noWrap/>
            <w:hideMark/>
          </w:tcPr>
          <w:p w14:paraId="3D238D42"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 xml:space="preserve">2025-0510 - Program Starter Kit Real Estate Sector [Reform Guidance - Core] </w:t>
            </w:r>
          </w:p>
        </w:tc>
      </w:tr>
      <w:tr w:rsidR="008524BF" w:rsidRPr="008524BF" w14:paraId="54E7B872"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421B68A7"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22950222</w:t>
            </w:r>
          </w:p>
        </w:tc>
        <w:tc>
          <w:tcPr>
            <w:tcW w:w="8079" w:type="dxa"/>
            <w:noWrap/>
            <w:hideMark/>
          </w:tcPr>
          <w:p w14:paraId="308AB8FE"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2025-0511 - Scope of designated services [Reform Guidance - Core]</w:t>
            </w:r>
          </w:p>
        </w:tc>
      </w:tr>
      <w:tr w:rsidR="008524BF" w:rsidRPr="008524BF" w14:paraId="3ECD4403" w14:textId="77777777" w:rsidTr="008524BF">
        <w:trPr>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589BD4E4"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22947122</w:t>
            </w:r>
          </w:p>
        </w:tc>
        <w:tc>
          <w:tcPr>
            <w:tcW w:w="8079" w:type="dxa"/>
            <w:noWrap/>
            <w:hideMark/>
          </w:tcPr>
          <w:p w14:paraId="6D4302BF" w14:textId="77777777" w:rsidR="008524BF" w:rsidRPr="008524BF" w:rsidRDefault="008524BF" w:rsidP="008524BF">
            <w:pPr>
              <w:spacing w:before="0"/>
              <w:cnfStyle w:val="000000000000" w:firstRow="0" w:lastRow="0" w:firstColumn="0" w:lastColumn="0" w:oddVBand="0" w:evenVBand="0" w:oddHBand="0" w:evenHBand="0" w:firstRowFirstColumn="0" w:firstRowLastColumn="0" w:lastRowFirstColumn="0" w:lastRowLastColumn="0"/>
              <w:rPr>
                <w:rFonts w:cs="Calibri"/>
                <w:color w:val="000000"/>
                <w:sz w:val="22"/>
                <w:szCs w:val="22"/>
              </w:rPr>
            </w:pPr>
            <w:r w:rsidRPr="008524BF">
              <w:rPr>
                <w:rFonts w:cs="Calibri"/>
                <w:color w:val="000000"/>
                <w:sz w:val="22"/>
                <w:szCs w:val="22"/>
              </w:rPr>
              <w:t>2025-0512 - OAIC Privacy Act/AMLCTF Act guidance [Reform Guidance - Core]</w:t>
            </w:r>
          </w:p>
        </w:tc>
      </w:tr>
      <w:tr w:rsidR="008524BF" w:rsidRPr="008524BF" w14:paraId="220F230C" w14:textId="77777777" w:rsidTr="008524B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5" w:type="dxa"/>
            <w:noWrap/>
            <w:hideMark/>
          </w:tcPr>
          <w:p w14:paraId="63B6ECD9" w14:textId="77777777" w:rsidR="008524BF" w:rsidRPr="008524BF" w:rsidRDefault="008524BF" w:rsidP="008524BF">
            <w:pPr>
              <w:spacing w:before="0"/>
              <w:jc w:val="right"/>
              <w:rPr>
                <w:rFonts w:cs="Calibri"/>
                <w:color w:val="000000"/>
                <w:sz w:val="22"/>
                <w:szCs w:val="22"/>
              </w:rPr>
            </w:pPr>
            <w:r w:rsidRPr="008524BF">
              <w:rPr>
                <w:rFonts w:cs="Calibri"/>
                <w:color w:val="000000"/>
                <w:sz w:val="22"/>
                <w:szCs w:val="22"/>
              </w:rPr>
              <w:t>22948016</w:t>
            </w:r>
          </w:p>
        </w:tc>
        <w:tc>
          <w:tcPr>
            <w:tcW w:w="8079" w:type="dxa"/>
            <w:noWrap/>
            <w:hideMark/>
          </w:tcPr>
          <w:p w14:paraId="7BA91ECA" w14:textId="77777777" w:rsidR="008524BF" w:rsidRPr="008524BF" w:rsidRDefault="008524BF" w:rsidP="008524BF">
            <w:pPr>
              <w:spacing w:before="0"/>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sidRPr="008524BF">
              <w:rPr>
                <w:rFonts w:cs="Calibri"/>
                <w:color w:val="000000"/>
                <w:sz w:val="22"/>
                <w:szCs w:val="22"/>
              </w:rPr>
              <w:t>2025-0513 - Reporting landing page [Reform Guidance - Core]</w:t>
            </w:r>
          </w:p>
        </w:tc>
      </w:tr>
    </w:tbl>
    <w:p w14:paraId="69D69A5D" w14:textId="77777777" w:rsidR="00BB2AE6" w:rsidRDefault="00E909BA" w:rsidP="00E909BA">
      <w:pPr>
        <w:tabs>
          <w:tab w:val="left" w:pos="1733"/>
        </w:tabs>
      </w:pPr>
      <w:r>
        <w:tab/>
      </w:r>
    </w:p>
    <w:sectPr w:rsidR="00BB2AE6" w:rsidSect="00B91B4E">
      <w:headerReference w:type="even" r:id="rId7"/>
      <w:headerReference w:type="default" r:id="rId8"/>
      <w:footerReference w:type="even" r:id="rId9"/>
      <w:footerReference w:type="default" r:id="rId10"/>
      <w:headerReference w:type="first" r:id="rId11"/>
      <w:footerReference w:type="first" r:id="rId12"/>
      <w:pgSz w:w="11906" w:h="16838"/>
      <w:pgMar w:top="1985" w:right="1134" w:bottom="426" w:left="1134" w:header="709" w:footer="4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2E3D4" w14:textId="77777777" w:rsidR="00D95D04" w:rsidRDefault="00D95D04" w:rsidP="00213DCE">
      <w:r>
        <w:separator/>
      </w:r>
    </w:p>
  </w:endnote>
  <w:endnote w:type="continuationSeparator" w:id="0">
    <w:p w14:paraId="7889CBE0" w14:textId="77777777" w:rsidR="00D95D04" w:rsidRDefault="00D95D04" w:rsidP="00213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2D58" w14:textId="31CA9D36" w:rsidR="00623CDA" w:rsidRDefault="00125BBF">
    <w:pPr>
      <w:pStyle w:val="Footer"/>
    </w:pPr>
    <w:r>
      <w:rPr>
        <w:noProof/>
      </w:rPr>
      <mc:AlternateContent>
        <mc:Choice Requires="wps">
          <w:drawing>
            <wp:anchor distT="0" distB="0" distL="0" distR="0" simplePos="0" relativeHeight="251665408" behindDoc="0" locked="0" layoutInCell="1" allowOverlap="1" wp14:anchorId="44FDE5A0" wp14:editId="53488664">
              <wp:simplePos x="635" y="635"/>
              <wp:positionH relativeFrom="page">
                <wp:align>center</wp:align>
              </wp:positionH>
              <wp:positionV relativeFrom="page">
                <wp:align>bottom</wp:align>
              </wp:positionV>
              <wp:extent cx="726440" cy="516255"/>
              <wp:effectExtent l="0" t="0" r="16510" b="0"/>
              <wp:wrapNone/>
              <wp:docPr id="108907160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705E6F83" w14:textId="71E8FAA2"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FDE5A0" id="_x0000_t202" coordsize="21600,21600" o:spt="202" path="m,l,21600r21600,l21600,xe">
              <v:stroke joinstyle="miter"/>
              <v:path gradientshapeok="t" o:connecttype="rect"/>
            </v:shapetype>
            <v:shape id="Text Box 5" o:spid="_x0000_s1028" type="#_x0000_t202" alt="OFFICIAL" style="position:absolute;margin-left:0;margin-top:0;width:57.2pt;height:40.6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jSdDgIAABwEAAAOAAAAZHJzL2Uyb0RvYy54bWysU8Fu2zAMvQ/YPwi6L3aCJt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Lz42xxc0MRSaH5dDGbzyNKdr3s0IevCgyLRsmRtpLIEscH&#10;H4bUMSXWsrBp2jZtprW/OQgzerJrh9EK/a5nTVXy2dj9DqoTDYUw7Ns7uWmo9IPw4VkgLZi6JdGG&#10;Jzp0C13J4WxxVgP++Js/5hPvFOWsI8GU3JKiOWu/WdpH1NZo4GjskjH9nM9zituDuQOS4ZRehJPJ&#10;JC+GdjQ1gnklOa9jIQoJK6lcyXejeRcG5dJzkGq9TkkkIyfCg906GaEjXZHLl/5VoDsTHmhTjzCq&#10;SRRveB9y403v1odA7KelRGoHIs+MkwTTWs/PJWr81/+UdX3Uq58AAAD//wMAUEsDBBQABgAIAAAA&#10;IQBj0tT02wAAAAQBAAAPAAAAZHJzL2Rvd25yZXYueG1sTI9Ba8JAEIXvgv9hmUJvuomxRdJsRISe&#10;LAW1l97W3TFJm50N2YnGf9+1l/Yy8HiP974p1qNrxQX70HhSkM4TEEjG24YqBR/H19kKRGBNVree&#10;UMENA6zL6aTQufVX2uPlwJWIJRRyraBm7nIpg6nR6TD3HVL0zr53mqPsK2l7fY3lrpWLJHmWTjcU&#10;F2rd4bZG830YnIKnPb8N73TMPsfF7WvXbU123hmlHh/GzQsIxpH/wnDHj+hQRqaTH8gG0SqIj/Dv&#10;vXvpcgnipGCVZiDLQv6HL38AAAD//wMAUEsBAi0AFAAGAAgAAAAhALaDOJL+AAAA4QEAABMAAAAA&#10;AAAAAAAAAAAAAAAAAFtDb250ZW50X1R5cGVzXS54bWxQSwECLQAUAAYACAAAACEAOP0h/9YAAACU&#10;AQAACwAAAAAAAAAAAAAAAAAvAQAAX3JlbHMvLnJlbHNQSwECLQAUAAYACAAAACEABZ40nQ4CAAAc&#10;BAAADgAAAAAAAAAAAAAAAAAuAgAAZHJzL2Uyb0RvYy54bWxQSwECLQAUAAYACAAAACEAY9LU9NsA&#10;AAAEAQAADwAAAAAAAAAAAAAAAABoBAAAZHJzL2Rvd25yZXYueG1sUEsFBgAAAAAEAAQA8wAAAHAF&#10;AAAAAA==&#10;" filled="f" stroked="f">
              <v:textbox style="mso-fit-shape-to-text:t" inset="0,0,0,15pt">
                <w:txbxContent>
                  <w:p w14:paraId="705E6F83" w14:textId="71E8FAA2"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74964" w14:textId="6F0C99DE" w:rsidR="00035335" w:rsidRPr="00035335" w:rsidRDefault="00125BBF" w:rsidP="007668A6">
    <w:pPr>
      <w:tabs>
        <w:tab w:val="left" w:pos="8364"/>
      </w:tabs>
      <w:rPr>
        <w:sz w:val="20"/>
      </w:rPr>
    </w:pPr>
    <w:r>
      <w:rPr>
        <w:noProof/>
        <w:sz w:val="20"/>
      </w:rPr>
      <mc:AlternateContent>
        <mc:Choice Requires="wps">
          <w:drawing>
            <wp:anchor distT="0" distB="0" distL="0" distR="0" simplePos="0" relativeHeight="251666432" behindDoc="0" locked="0" layoutInCell="1" allowOverlap="1" wp14:anchorId="2CDAAD7E" wp14:editId="71112C47">
              <wp:simplePos x="723900" y="10077450"/>
              <wp:positionH relativeFrom="page">
                <wp:align>center</wp:align>
              </wp:positionH>
              <wp:positionV relativeFrom="page">
                <wp:align>bottom</wp:align>
              </wp:positionV>
              <wp:extent cx="726440" cy="516255"/>
              <wp:effectExtent l="0" t="0" r="16510" b="0"/>
              <wp:wrapNone/>
              <wp:docPr id="774305500"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397B339B" w14:textId="46778A4A"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DAAD7E" id="_x0000_t202" coordsize="21600,21600" o:spt="202" path="m,l,21600r21600,l21600,xe">
              <v:stroke joinstyle="miter"/>
              <v:path gradientshapeok="t" o:connecttype="rect"/>
            </v:shapetype>
            <v:shape id="Text Box 6" o:spid="_x0000_s1029" type="#_x0000_t202" alt="OFFICIAL" style="position:absolute;margin-left:0;margin-top:0;width:57.2pt;height:40.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agDgIAABwEAAAOAAAAZHJzL2Uyb0RvYy54bWysU8Fu2zAMvQ/YPwi6L7azJuu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XB0fprOb24wwjE0K+bT2SyiZNfL1vnwVYAm0aiow60ksthx&#10;48OQOqbEWgbWrVJpM8r85kDM6MmuHUYr9LuetHVFP47d76A+4VAOhn17y9ctlt4wH56ZwwVjtyja&#10;8ISHVNBVFM4WJQ24H3/zx3zkHaOUdCiYihpUNCXqm8F9RG2NhhuNXTKKz/ksx7g56HtAGRb4IixP&#10;JnpdUKMpHehXlPMqFsIQMxzLVXQ3mvdhUC4+By5Wq5SEMrIsbMzW8ggd6YpcvvSvzNkz4QE39Qij&#10;mlj5hvchN970dnUIyH5aSqR2IPLMOEowrfX8XKLGf/1PWddHvfwJAAD//wMAUEsDBBQABgAIAAAA&#10;IQBj0tT02wAAAAQBAAAPAAAAZHJzL2Rvd25yZXYueG1sTI9Ba8JAEIXvgv9hmUJvuomxRdJsRISe&#10;LAW1l97W3TFJm50N2YnGf9+1l/Yy8HiP974p1qNrxQX70HhSkM4TEEjG24YqBR/H19kKRGBNVree&#10;UMENA6zL6aTQufVX2uPlwJWIJRRyraBm7nIpg6nR6TD3HVL0zr53mqPsK2l7fY3lrpWLJHmWTjcU&#10;F2rd4bZG830YnIKnPb8N73TMPsfF7WvXbU123hmlHh/GzQsIxpH/wnDHj+hQRqaTH8gG0SqIj/Dv&#10;vXvpcgnipGCVZiDLQv6HL38AAAD//wMAUEsBAi0AFAAGAAgAAAAhALaDOJL+AAAA4QEAABMAAAAA&#10;AAAAAAAAAAAAAAAAAFtDb250ZW50X1R5cGVzXS54bWxQSwECLQAUAAYACAAAACEAOP0h/9YAAACU&#10;AQAACwAAAAAAAAAAAAAAAAAvAQAAX3JlbHMvLnJlbHNQSwECLQAUAAYACAAAACEAaCGGoA4CAAAc&#10;BAAADgAAAAAAAAAAAAAAAAAuAgAAZHJzL2Uyb0RvYy54bWxQSwECLQAUAAYACAAAACEAY9LU9NsA&#10;AAAEAQAADwAAAAAAAAAAAAAAAABoBAAAZHJzL2Rvd25yZXYueG1sUEsFBgAAAAAEAAQA8wAAAHAF&#10;AAAAAA==&#10;" filled="f" stroked="f">
              <v:textbox style="mso-fit-shape-to-text:t" inset="0,0,0,15pt">
                <w:txbxContent>
                  <w:p w14:paraId="397B339B" w14:textId="46778A4A"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v:textbox>
              <w10:wrap anchorx="page" anchory="page"/>
            </v:shape>
          </w:pict>
        </mc:Fallback>
      </mc:AlternateContent>
    </w:r>
    <w:sdt>
      <w:sdtPr>
        <w:rPr>
          <w:sz w:val="20"/>
        </w:rPr>
        <w:id w:val="-114379365"/>
        <w:docPartObj>
          <w:docPartGallery w:val="Page Numbers (Bottom of Page)"/>
          <w:docPartUnique/>
        </w:docPartObj>
      </w:sdtPr>
      <w:sdtEndPr/>
      <w:sdtContent>
        <w:sdt>
          <w:sdtPr>
            <w:rPr>
              <w:sz w:val="20"/>
            </w:rPr>
            <w:id w:val="1308745714"/>
            <w:docPartObj>
              <w:docPartGallery w:val="Page Numbers (Top of Page)"/>
              <w:docPartUnique/>
            </w:docPartObj>
          </w:sdtPr>
          <w:sdtEndPr/>
          <w:sdtContent>
            <w:r w:rsidR="00DF358C" w:rsidRPr="002A3215">
              <w:rPr>
                <w:sz w:val="20"/>
              </w:rPr>
              <w:t xml:space="preserve">AUSTRAC file list 1 </w:t>
            </w:r>
            <w:r w:rsidR="0096112A">
              <w:rPr>
                <w:sz w:val="20"/>
              </w:rPr>
              <w:t>July to 31 December 202</w:t>
            </w:r>
            <w:r>
              <w:rPr>
                <w:sz w:val="20"/>
              </w:rPr>
              <w:t>5</w:t>
            </w:r>
            <w:r w:rsidR="00035335">
              <w:rPr>
                <w:sz w:val="20"/>
              </w:rPr>
              <w:tab/>
            </w:r>
            <w:r w:rsidR="00035335" w:rsidRPr="002A3215">
              <w:rPr>
                <w:sz w:val="20"/>
              </w:rPr>
              <w:t xml:space="preserve">Page </w:t>
            </w:r>
            <w:r w:rsidR="00035335" w:rsidRPr="002A3215">
              <w:rPr>
                <w:b/>
                <w:bCs/>
                <w:sz w:val="18"/>
                <w:szCs w:val="24"/>
              </w:rPr>
              <w:fldChar w:fldCharType="begin"/>
            </w:r>
            <w:r w:rsidR="00035335" w:rsidRPr="002A3215">
              <w:rPr>
                <w:b/>
                <w:bCs/>
                <w:sz w:val="20"/>
              </w:rPr>
              <w:instrText xml:space="preserve"> PAGE </w:instrText>
            </w:r>
            <w:r w:rsidR="00035335" w:rsidRPr="002A3215">
              <w:rPr>
                <w:b/>
                <w:bCs/>
                <w:sz w:val="18"/>
                <w:szCs w:val="24"/>
              </w:rPr>
              <w:fldChar w:fldCharType="separate"/>
            </w:r>
            <w:r w:rsidR="0057281B">
              <w:rPr>
                <w:b/>
                <w:bCs/>
                <w:noProof/>
                <w:sz w:val="20"/>
              </w:rPr>
              <w:t>2</w:t>
            </w:r>
            <w:r w:rsidR="00035335" w:rsidRPr="002A3215">
              <w:rPr>
                <w:b/>
                <w:bCs/>
                <w:sz w:val="18"/>
                <w:szCs w:val="24"/>
              </w:rPr>
              <w:fldChar w:fldCharType="end"/>
            </w:r>
            <w:r w:rsidR="00035335" w:rsidRPr="002A3215">
              <w:rPr>
                <w:sz w:val="20"/>
              </w:rPr>
              <w:t xml:space="preserve"> of </w:t>
            </w:r>
            <w:r w:rsidR="00035335" w:rsidRPr="002A3215">
              <w:rPr>
                <w:b/>
                <w:bCs/>
                <w:sz w:val="18"/>
                <w:szCs w:val="24"/>
              </w:rPr>
              <w:fldChar w:fldCharType="begin"/>
            </w:r>
            <w:r w:rsidR="00035335" w:rsidRPr="002A3215">
              <w:rPr>
                <w:b/>
                <w:bCs/>
                <w:sz w:val="20"/>
              </w:rPr>
              <w:instrText xml:space="preserve"> NUMPAGES  </w:instrText>
            </w:r>
            <w:r w:rsidR="00035335" w:rsidRPr="002A3215">
              <w:rPr>
                <w:b/>
                <w:bCs/>
                <w:sz w:val="18"/>
                <w:szCs w:val="24"/>
              </w:rPr>
              <w:fldChar w:fldCharType="separate"/>
            </w:r>
            <w:r w:rsidR="0057281B">
              <w:rPr>
                <w:b/>
                <w:bCs/>
                <w:noProof/>
                <w:sz w:val="20"/>
              </w:rPr>
              <w:t>2</w:t>
            </w:r>
            <w:r w:rsidR="00035335" w:rsidRPr="002A3215">
              <w:rPr>
                <w:b/>
                <w:bCs/>
                <w:sz w:val="18"/>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FB4E6" w14:textId="555D24F0" w:rsidR="002A3215" w:rsidRPr="00125BBF" w:rsidRDefault="00125BBF" w:rsidP="007668A6">
    <w:pPr>
      <w:tabs>
        <w:tab w:val="left" w:pos="8364"/>
      </w:tabs>
      <w:rPr>
        <w:rFonts w:ascii="Aptos" w:hAnsi="Aptos"/>
        <w:sz w:val="20"/>
      </w:rPr>
    </w:pPr>
    <w:r>
      <w:rPr>
        <w:noProof/>
        <w:sz w:val="20"/>
      </w:rPr>
      <mc:AlternateContent>
        <mc:Choice Requires="wps">
          <w:drawing>
            <wp:anchor distT="0" distB="0" distL="0" distR="0" simplePos="0" relativeHeight="251664384" behindDoc="0" locked="0" layoutInCell="1" allowOverlap="1" wp14:anchorId="45BFB626" wp14:editId="194408D7">
              <wp:simplePos x="723900" y="10077450"/>
              <wp:positionH relativeFrom="page">
                <wp:align>center</wp:align>
              </wp:positionH>
              <wp:positionV relativeFrom="page">
                <wp:align>bottom</wp:align>
              </wp:positionV>
              <wp:extent cx="726440" cy="516255"/>
              <wp:effectExtent l="0" t="0" r="16510" b="0"/>
              <wp:wrapNone/>
              <wp:docPr id="12387177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2527963A" w14:textId="7ABAF307"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BFB626" id="_x0000_t202" coordsize="21600,21600" o:spt="202" path="m,l,21600r21600,l21600,xe">
              <v:stroke joinstyle="miter"/>
              <v:path gradientshapeok="t" o:connecttype="rect"/>
            </v:shapetype>
            <v:shape id="Text Box 4" o:spid="_x0000_s1031" type="#_x0000_t202" alt="OFFICIAL" style="position:absolute;margin-left:0;margin-top:0;width:57.2pt;height:40.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iktDQIAABwEAAAOAAAAZHJzL2Uyb0RvYy54bWysU8Fu2zAMvQ/YPwi6L3aCJtuMOEXWIsOA&#10;oi2QDj0rshwbkESBUmJnXz9KjpOt22nYRaZJ6pF8fFre9kazo0Lfgi35dJJzpqyEqrX7kn9/2Xz4&#10;xJkPwlZCg1UlPynPb1fv3y07V6gZNKArhYxArC86V/ImBFdkmZeNMsJPwClLwRrQiEC/uM8qFB2h&#10;G53N8nyRdYCVQ5DKe/LeD0G+Svh1rWR4qmuvAtMlp95COjGdu3hmq6Uo9ihc08pzG+IfujCitVT0&#10;AnUvgmAHbP+AMq1E8FCHiQSTQV23UqUZaJpp/maabSOcSrMQOd5daPL/D1Y+HrfuGVnov0BPC4yE&#10;dM4Xnpxxnr5GE7/UKaM4UXi60Kb6wCQ5P84WNzcUkRSaTxez+TyiZNfLDn34qsCwaJQcaSuJLHF8&#10;8GFIHVNiLQubVuu0GW1/cxBm9GTXDqMV+l3P2oqKj93voDrRUAjDvr2Tm5ZKPwgfngXSgqlbEm14&#10;oqPW0JUczhZnDeCPv/ljPvFOUc46EkzJLSmaM/3N0j6itkYDR2OXjOnnfJ5T3B7MHZAMp/QinEwm&#10;eTHo0awRzCvJeR0LUUhYSeVKvhvNuzAol56DVOt1SiIZOREe7NbJCB3pily+9K8C3ZnwQJt6hFFN&#10;onjD+5Abb3q3PgRiPy0lUjsQeWacJJjWen4uUeO//qes66Ne/QQAAP//AwBQSwMEFAAGAAgAAAAh&#10;AGPS1PTbAAAABAEAAA8AAABkcnMvZG93bnJldi54bWxMj0FrwkAQhe+C/2GZQm+6ibFF0mxEhJ4s&#10;BbWX3tbdMUmbnQ3ZicZ/37WX9jLweI/3vinWo2vFBfvQeFKQzhMQSMbbhioFH8fX2QpEYE1Wt55Q&#10;wQ0DrMvppNC59Vfa4+XAlYglFHKtoGbucimDqdHpMPcdUvTOvneao+wraXt9jeWulYskeZZONxQX&#10;at3htkbzfRicgqc9vw3vdMw+x8Xta9dtTXbeGaUeH8bNCwjGkf/CcMeP6FBGppMfyAbRKoiP8O+9&#10;e+lyCeKkYJVmIMtC/ocvfwAAAP//AwBQSwECLQAUAAYACAAAACEAtoM4kv4AAADhAQAAEwAAAAAA&#10;AAAAAAAAAAAAAAAAW0NvbnRlbnRfVHlwZXNdLnhtbFBLAQItABQABgAIAAAAIQA4/SH/1gAAAJQB&#10;AAALAAAAAAAAAAAAAAAAAC8BAABfcmVscy8ucmVsc1BLAQItABQABgAIAAAAIQAGoiktDQIAABwE&#10;AAAOAAAAAAAAAAAAAAAAAC4CAABkcnMvZTJvRG9jLnhtbFBLAQItABQABgAIAAAAIQBj0tT02wAA&#10;AAQBAAAPAAAAAAAAAAAAAAAAAGcEAABkcnMvZG93bnJldi54bWxQSwUGAAAAAAQABADzAAAAbwUA&#10;AAAA&#10;" filled="f" stroked="f">
              <v:textbox style="mso-fit-shape-to-text:t" inset="0,0,0,15pt">
                <w:txbxContent>
                  <w:p w14:paraId="2527963A" w14:textId="7ABAF307"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v:textbox>
              <w10:wrap anchorx="page" anchory="page"/>
            </v:shape>
          </w:pict>
        </mc:Fallback>
      </mc:AlternateContent>
    </w:r>
    <w:sdt>
      <w:sdtPr>
        <w:rPr>
          <w:rFonts w:ascii="Aptos" w:hAnsi="Aptos"/>
          <w:sz w:val="20"/>
        </w:rPr>
        <w:id w:val="-29805872"/>
        <w:docPartObj>
          <w:docPartGallery w:val="Page Numbers (Bottom of Page)"/>
          <w:docPartUnique/>
        </w:docPartObj>
      </w:sdtPr>
      <w:sdtEndPr/>
      <w:sdtContent>
        <w:sdt>
          <w:sdtPr>
            <w:rPr>
              <w:rFonts w:ascii="Aptos" w:hAnsi="Aptos"/>
              <w:sz w:val="20"/>
            </w:rPr>
            <w:id w:val="-1341454913"/>
            <w:docPartObj>
              <w:docPartGallery w:val="Page Numbers (Top of Page)"/>
              <w:docPartUnique/>
            </w:docPartObj>
          </w:sdtPr>
          <w:sdtEndPr/>
          <w:sdtContent>
            <w:r w:rsidR="002A3215" w:rsidRPr="00125BBF">
              <w:rPr>
                <w:rFonts w:ascii="Aptos" w:hAnsi="Aptos"/>
                <w:sz w:val="20"/>
              </w:rPr>
              <w:t>AUSTRAC file list 1</w:t>
            </w:r>
            <w:r w:rsidR="00802C28" w:rsidRPr="00125BBF">
              <w:rPr>
                <w:rFonts w:ascii="Aptos" w:hAnsi="Aptos"/>
                <w:sz w:val="20"/>
              </w:rPr>
              <w:t xml:space="preserve"> </w:t>
            </w:r>
            <w:r w:rsidR="009550E1" w:rsidRPr="00125BBF">
              <w:rPr>
                <w:rFonts w:ascii="Aptos" w:hAnsi="Aptos"/>
                <w:sz w:val="20"/>
              </w:rPr>
              <w:t>July</w:t>
            </w:r>
            <w:r w:rsidR="00B9139F" w:rsidRPr="00125BBF">
              <w:rPr>
                <w:rFonts w:ascii="Aptos" w:hAnsi="Aptos"/>
                <w:sz w:val="20"/>
              </w:rPr>
              <w:t xml:space="preserve"> to </w:t>
            </w:r>
            <w:r w:rsidR="009550E1" w:rsidRPr="00125BBF">
              <w:rPr>
                <w:rFonts w:ascii="Aptos" w:hAnsi="Aptos"/>
                <w:sz w:val="20"/>
              </w:rPr>
              <w:t>31 December</w:t>
            </w:r>
            <w:r w:rsidR="00B9139F" w:rsidRPr="00125BBF">
              <w:rPr>
                <w:rFonts w:ascii="Aptos" w:hAnsi="Aptos"/>
                <w:sz w:val="20"/>
              </w:rPr>
              <w:t xml:space="preserve"> 202</w:t>
            </w:r>
            <w:r w:rsidRPr="00125BBF">
              <w:rPr>
                <w:rFonts w:ascii="Aptos" w:hAnsi="Aptos"/>
                <w:sz w:val="20"/>
              </w:rPr>
              <w:t>5</w:t>
            </w:r>
            <w:r w:rsidR="002A3215" w:rsidRPr="00125BBF">
              <w:rPr>
                <w:rFonts w:ascii="Aptos" w:hAnsi="Aptos"/>
                <w:sz w:val="20"/>
              </w:rPr>
              <w:tab/>
              <w:t xml:space="preserve">Page </w:t>
            </w:r>
            <w:r w:rsidR="002A3215" w:rsidRPr="00125BBF">
              <w:rPr>
                <w:rFonts w:ascii="Aptos" w:hAnsi="Aptos"/>
                <w:b/>
                <w:bCs/>
                <w:sz w:val="18"/>
                <w:szCs w:val="24"/>
              </w:rPr>
              <w:fldChar w:fldCharType="begin"/>
            </w:r>
            <w:r w:rsidR="002A3215" w:rsidRPr="00125BBF">
              <w:rPr>
                <w:rFonts w:ascii="Aptos" w:hAnsi="Aptos"/>
                <w:b/>
                <w:bCs/>
                <w:sz w:val="20"/>
              </w:rPr>
              <w:instrText xml:space="preserve"> PAGE </w:instrText>
            </w:r>
            <w:r w:rsidR="002A3215" w:rsidRPr="00125BBF">
              <w:rPr>
                <w:rFonts w:ascii="Aptos" w:hAnsi="Aptos"/>
                <w:b/>
                <w:bCs/>
                <w:sz w:val="18"/>
                <w:szCs w:val="24"/>
              </w:rPr>
              <w:fldChar w:fldCharType="separate"/>
            </w:r>
            <w:r w:rsidR="0057281B" w:rsidRPr="00125BBF">
              <w:rPr>
                <w:rFonts w:ascii="Aptos" w:hAnsi="Aptos"/>
                <w:b/>
                <w:bCs/>
                <w:noProof/>
                <w:sz w:val="20"/>
              </w:rPr>
              <w:t>1</w:t>
            </w:r>
            <w:r w:rsidR="002A3215" w:rsidRPr="00125BBF">
              <w:rPr>
                <w:rFonts w:ascii="Aptos" w:hAnsi="Aptos"/>
                <w:b/>
                <w:bCs/>
                <w:sz w:val="18"/>
                <w:szCs w:val="24"/>
              </w:rPr>
              <w:fldChar w:fldCharType="end"/>
            </w:r>
            <w:r w:rsidR="002A3215" w:rsidRPr="00125BBF">
              <w:rPr>
                <w:rFonts w:ascii="Aptos" w:hAnsi="Aptos"/>
                <w:sz w:val="20"/>
              </w:rPr>
              <w:t xml:space="preserve"> of </w:t>
            </w:r>
            <w:r w:rsidR="002A3215" w:rsidRPr="00125BBF">
              <w:rPr>
                <w:rFonts w:ascii="Aptos" w:hAnsi="Aptos"/>
                <w:b/>
                <w:bCs/>
                <w:sz w:val="18"/>
                <w:szCs w:val="24"/>
              </w:rPr>
              <w:fldChar w:fldCharType="begin"/>
            </w:r>
            <w:r w:rsidR="002A3215" w:rsidRPr="00125BBF">
              <w:rPr>
                <w:rFonts w:ascii="Aptos" w:hAnsi="Aptos"/>
                <w:b/>
                <w:bCs/>
                <w:sz w:val="20"/>
              </w:rPr>
              <w:instrText xml:space="preserve"> NUMPAGES  </w:instrText>
            </w:r>
            <w:r w:rsidR="002A3215" w:rsidRPr="00125BBF">
              <w:rPr>
                <w:rFonts w:ascii="Aptos" w:hAnsi="Aptos"/>
                <w:b/>
                <w:bCs/>
                <w:sz w:val="18"/>
                <w:szCs w:val="24"/>
              </w:rPr>
              <w:fldChar w:fldCharType="separate"/>
            </w:r>
            <w:r w:rsidR="0057281B" w:rsidRPr="00125BBF">
              <w:rPr>
                <w:rFonts w:ascii="Aptos" w:hAnsi="Aptos"/>
                <w:b/>
                <w:bCs/>
                <w:noProof/>
                <w:sz w:val="20"/>
              </w:rPr>
              <w:t>2</w:t>
            </w:r>
            <w:r w:rsidR="002A3215" w:rsidRPr="00125BBF">
              <w:rPr>
                <w:rFonts w:ascii="Aptos" w:hAnsi="Aptos"/>
                <w:b/>
                <w:bCs/>
                <w:sz w:val="18"/>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196A4" w14:textId="77777777" w:rsidR="00D95D04" w:rsidRDefault="00D95D04" w:rsidP="00213DCE">
      <w:r>
        <w:separator/>
      </w:r>
    </w:p>
  </w:footnote>
  <w:footnote w:type="continuationSeparator" w:id="0">
    <w:p w14:paraId="445B0095" w14:textId="77777777" w:rsidR="00D95D04" w:rsidRDefault="00D95D04" w:rsidP="00213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309F" w14:textId="7D96C9A6" w:rsidR="00623CDA" w:rsidRDefault="00125BBF">
    <w:pPr>
      <w:pStyle w:val="Header"/>
    </w:pPr>
    <w:r>
      <w:rPr>
        <w:noProof/>
      </w:rPr>
      <mc:AlternateContent>
        <mc:Choice Requires="wps">
          <w:drawing>
            <wp:anchor distT="0" distB="0" distL="0" distR="0" simplePos="0" relativeHeight="251662336" behindDoc="0" locked="0" layoutInCell="1" allowOverlap="1" wp14:anchorId="1CC2F0F9" wp14:editId="5A821F19">
              <wp:simplePos x="635" y="635"/>
              <wp:positionH relativeFrom="page">
                <wp:align>center</wp:align>
              </wp:positionH>
              <wp:positionV relativeFrom="page">
                <wp:align>top</wp:align>
              </wp:positionV>
              <wp:extent cx="726440" cy="516255"/>
              <wp:effectExtent l="0" t="0" r="16510" b="17145"/>
              <wp:wrapNone/>
              <wp:docPr id="195260688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640B364F" w14:textId="1D2F731B"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C2F0F9" id="_x0000_t202" coordsize="21600,21600" o:spt="202" path="m,l,21600r21600,l21600,xe">
              <v:stroke joinstyle="miter"/>
              <v:path gradientshapeok="t" o:connecttype="rect"/>
            </v:shapetype>
            <v:shape id="Text Box 2" o:spid="_x0000_s1026" type="#_x0000_t202" alt="OFFICIAL" style="position:absolute;margin-left:0;margin-top:0;width:57.2pt;height:40.6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aW5CQIAABUEAAAOAAAAZHJzL2Uyb0RvYy54bWysU8Fu2zAMvQ/YPwi6L3aCJtuMOEXWIsOA&#10;oC2QDj0rshQbkERBUmJnXz9KtpOt7WnYRaZI+pF8fFredlqRk3C+AVPS6SSnRBgOVWMOJf35vPn0&#10;hRIfmKmYAiNKehae3q4+fli2thAzqEFVwhEEMb5obUnrEGyRZZ7XQjM/ASsMBiU4zQJe3SGrHGsR&#10;XatslueLrAVXWQdceI/e+z5IVwlfSsHDo5ReBKJKir2FdLp07uOZrZasODhm64YPbbB/6EKzxmDR&#10;C9Q9C4wcXfMGSjfcgQcZJhx0BlI2XKQZcJpp/mqaXc2sSLMgOd5eaPL/D5Y/nHb2yZHQfYMOFxgJ&#10;aa0vPDrjPJ10On6xU4JxpPB8oU10gXB0fp4tbm4wwjE0ny5m8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Ur1o&#10;zdoAAAAEAQAADwAAAGRycy9kb3ducmV2LnhtbEyPwU7DMBBE70j8g7VI3KhjaFEVsqkqpB56K6Vw&#10;duMlCcTrKN62oV+PywUuK41mNPO2WIy+U0caYhsYwUwyUMRVcC3XCLvX1d0cVBTLznaBCeGbIizK&#10;66vC5i6c+IWOW6lVKuGYW4RGpM+1jlVD3sZJ6ImT9xEGbyXJodZusKdU7jt9n2WP2tuW00Jje3pu&#10;qPraHjxCO1sGMfS2Xn2+exPMebOenTeItzfj8gmU0Ch/YbjgJ3QoE9M+HNhF1SGkR+T3XjwznYLa&#10;I8zNA+iy0P/hyx8AAAD//wMAUEsBAi0AFAAGAAgAAAAhALaDOJL+AAAA4QEAABMAAAAAAAAAAAAA&#10;AAAAAAAAAFtDb250ZW50X1R5cGVzXS54bWxQSwECLQAUAAYACAAAACEAOP0h/9YAAACUAQAACwAA&#10;AAAAAAAAAAAAAAAvAQAAX3JlbHMvLnJlbHNQSwECLQAUAAYACAAAACEAECmluQkCAAAVBAAADgAA&#10;AAAAAAAAAAAAAAAuAgAAZHJzL2Uyb0RvYy54bWxQSwECLQAUAAYACAAAACEAUr1ozdoAAAAEAQAA&#10;DwAAAAAAAAAAAAAAAABjBAAAZHJzL2Rvd25yZXYueG1sUEsFBgAAAAAEAAQA8wAAAGoFAAAAAA==&#10;" filled="f" stroked="f">
              <v:textbox style="mso-fit-shape-to-text:t" inset="0,15pt,0,0">
                <w:txbxContent>
                  <w:p w14:paraId="640B364F" w14:textId="1D2F731B"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A47A" w14:textId="281FA68E" w:rsidR="00623CDA" w:rsidRDefault="00125BBF">
    <w:pPr>
      <w:pStyle w:val="Header"/>
    </w:pPr>
    <w:r>
      <w:rPr>
        <w:noProof/>
      </w:rPr>
      <mc:AlternateContent>
        <mc:Choice Requires="wps">
          <w:drawing>
            <wp:anchor distT="0" distB="0" distL="0" distR="0" simplePos="0" relativeHeight="251663360" behindDoc="0" locked="0" layoutInCell="1" allowOverlap="1" wp14:anchorId="6145660F" wp14:editId="1A87FFC7">
              <wp:simplePos x="723900" y="447675"/>
              <wp:positionH relativeFrom="page">
                <wp:align>center</wp:align>
              </wp:positionH>
              <wp:positionV relativeFrom="page">
                <wp:align>top</wp:align>
              </wp:positionV>
              <wp:extent cx="726440" cy="516255"/>
              <wp:effectExtent l="0" t="0" r="16510" b="17145"/>
              <wp:wrapNone/>
              <wp:docPr id="94482432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52296762" w14:textId="196FF890"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145660F" id="_x0000_t202" coordsize="21600,21600" o:spt="202" path="m,l,21600r21600,l21600,xe">
              <v:stroke joinstyle="miter"/>
              <v:path gradientshapeok="t" o:connecttype="rect"/>
            </v:shapetype>
            <v:shape id="Text Box 3" o:spid="_x0000_s1027" type="#_x0000_t202" alt="OFFICIAL" style="position:absolute;margin-left:0;margin-top:0;width:57.2pt;height:40.6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JvDAIAABwEAAAOAAAAZHJzL2Uyb0RvYy54bWysU8Fu2zAMvQ/YPwi6L7aDJluNOEXWIsOA&#10;oC2QDj0rshQbkERBUmJnXz9KjpOu22nYRaZI+pF8fFrc9VqRo3C+BVPRYpJTIgyHujX7iv54WX/6&#10;QokPzNRMgREVPQlP75YfPyw6W4opNKBq4QiCGF92tqJNCLbMMs8boZmfgBUGgxKcZgGvbp/VjnWI&#10;rlU2zfN51oGrrQMuvEfvwxCky4QvpeDhSUovAlEVxd5COl06d/HMlgtW7h2zTcvPbbB/6EKz1mDR&#10;C9QDC4wcXPsHlG65Aw8yTDjoDKRsuUgz4DRF/m6abcOsSLMgOd5eaPL/D5Y/Hrf22ZHQf4UeFxgJ&#10;6awvPTrjPL10On6xU4JxpPB0oU30gXB0fp7Ob24wwjE0K+bT2SyiZNefrfPhmwBNolFRh1tJZLHj&#10;xochdUyJtQysW6XSZpT5zYGY0ZNdO4xW6Hc9aes33e+gPuFQDoZ9e8vXLZbeMB+emcMFY7co2vCE&#10;h1TQVRTOFiUNuJ9/88d85B2jlHQomIoaVDQl6rvBfURtJaO4zWc53tzo3o2GOeh7QBkW+CIsT2bM&#10;C2o0pQP9inJexUIYYoZjuYqG0bwPg3LxOXCxWqUklJFlYWO2lkfoSFfk8qV/Zc6eCQ+4qUcY1cTK&#10;d7wPufFPb1eHgOynpURqByLPjKME01rPzyVq/O09ZV0f9fIXAAAA//8DAFBLAwQUAAYACAAAACEA&#10;Ur1ozdoAAAAEAQAADwAAAGRycy9kb3ducmV2LnhtbEyPwU7DMBBE70j8g7VI3KhjaFEVsqkqpB56&#10;K6VwduMlCcTrKN62oV+PywUuK41mNPO2WIy+U0caYhsYwUwyUMRVcC3XCLvX1d0cVBTLznaBCeGb&#10;IizK66vC5i6c+IWOW6lVKuGYW4RGpM+1jlVD3sZJ6ImT9xEGbyXJodZusKdU7jt9n2WP2tuW00Jj&#10;e3puqPraHjxCO1sGMfS2Xn2+exPMebOenTeItzfj8gmU0Ch/YbjgJ3QoE9M+HNhF1SGkR+T3Xjwz&#10;nYLaI8zNA+iy0P/hyx8AAAD//wMAUEsBAi0AFAAGAAgAAAAhALaDOJL+AAAA4QEAABMAAAAAAAAA&#10;AAAAAAAAAAAAAFtDb250ZW50X1R5cGVzXS54bWxQSwECLQAUAAYACAAAACEAOP0h/9YAAACUAQAA&#10;CwAAAAAAAAAAAAAAAAAvAQAAX3JlbHMvLnJlbHNQSwECLQAUAAYACAAAACEALJiybwwCAAAcBAAA&#10;DgAAAAAAAAAAAAAAAAAuAgAAZHJzL2Uyb0RvYy54bWxQSwECLQAUAAYACAAAACEAUr1ozdoAAAAE&#10;AQAADwAAAAAAAAAAAAAAAABmBAAAZHJzL2Rvd25yZXYueG1sUEsFBgAAAAAEAAQA8wAAAG0FAAAA&#10;AA==&#10;" filled="f" stroked="f">
              <v:textbox style="mso-fit-shape-to-text:t" inset="0,15pt,0,0">
                <w:txbxContent>
                  <w:p w14:paraId="52296762" w14:textId="196FF890"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F908" w14:textId="272BB926" w:rsidR="00454C41" w:rsidRDefault="00125BBF" w:rsidP="00C57116">
    <w:pPr>
      <w:jc w:val="right"/>
    </w:pPr>
    <w:r>
      <w:rPr>
        <w:noProof/>
      </w:rPr>
      <mc:AlternateContent>
        <mc:Choice Requires="wps">
          <w:drawing>
            <wp:anchor distT="0" distB="0" distL="0" distR="0" simplePos="0" relativeHeight="251661312" behindDoc="0" locked="0" layoutInCell="1" allowOverlap="1" wp14:anchorId="536ABC12" wp14:editId="6CA86F60">
              <wp:simplePos x="723900" y="447675"/>
              <wp:positionH relativeFrom="page">
                <wp:align>center</wp:align>
              </wp:positionH>
              <wp:positionV relativeFrom="page">
                <wp:align>top</wp:align>
              </wp:positionV>
              <wp:extent cx="726440" cy="516255"/>
              <wp:effectExtent l="0" t="0" r="16510" b="17145"/>
              <wp:wrapNone/>
              <wp:docPr id="159413832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516255"/>
                      </a:xfrm>
                      <a:prstGeom prst="rect">
                        <a:avLst/>
                      </a:prstGeom>
                      <a:noFill/>
                      <a:ln>
                        <a:noFill/>
                      </a:ln>
                    </wps:spPr>
                    <wps:txbx>
                      <w:txbxContent>
                        <w:p w14:paraId="1893CA75" w14:textId="78CAA6E5"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6ABC12" id="_x0000_t202" coordsize="21600,21600" o:spt="202" path="m,l,21600r21600,l21600,xe">
              <v:stroke joinstyle="miter"/>
              <v:path gradientshapeok="t" o:connecttype="rect"/>
            </v:shapetype>
            <v:shape id="Text Box 1" o:spid="_x0000_s1030" type="#_x0000_t202" alt="OFFICIAL" style="position:absolute;left:0;text-align:left;margin-left:0;margin-top:0;width:57.2pt;height:40.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2sqkDQIAABwEAAAOAAAAZHJzL2Uyb0RvYy54bWysU8Fu2zAMvQ/YPwi6L3aCJNuMOEXWIsOA&#10;oC2QDj0rshQbkERBUmJnXz9KtpOt22nYRaZI+pF8fFrddVqRs3C+AVPS6SSnRBgOVWOOJf3+sv3w&#10;iRIfmKmYAiNKehGe3q3fv1u1thAzqEFVwhEEMb5obUnrEGyRZZ7XQjM/ASsMBiU4zQJe3TGrHGsR&#10;XatslufLrAVXWQdceI/ehz5I1wlfSsHDk5ReBKJKir2FdLp0HuKZrVesODpm64YPbbB/6EKzxmDR&#10;K9QDC4ycXPMHlG64Aw8yTDjoDKRsuEgz4DTT/M00+5pZkWZBcry90uT/Hyx/PO/tsyOh+wIdLjAS&#10;0lpfeHTGeTrpdPxipwTjSOHlSpvoAuHo/DhbzucY4RhaTJezxSKiZLefrfPhqwBNolFSh1tJZLHz&#10;zoc+dUyJtQxsG6XSZpT5zYGY0ZPdOoxW6A4daaqSzsfuD1BdcCgH/b695dsGS++YD8/M4YKxWxRt&#10;eMJDKmhLCoNFSQ3ux9/8MR95xyglLQqmpAYVTYn6ZnAfUVvJmH7OFzne3Og+jIY56XtAGU7xRVie&#10;zJgX1GhKB/oV5byJhTDEDMdyJQ2jeR965eJz4GKzSUkoI8vCzuwtj9CRrsjlS/fKnB0ID7ipRxjV&#10;xIo3vPe58U9vN6eA7KelRGp7IgfGUYJprcNziRr/9Z6ybo96/RMAAP//AwBQSwMEFAAGAAgAAAAh&#10;AFK9aM3aAAAABAEAAA8AAABkcnMvZG93bnJldi54bWxMj8FOwzAQRO9I/IO1SNyoY2hRFbKpKqQe&#10;eiulcHbjJQnE6yjetqFfj8sFLiuNZjTztliMvlNHGmIbGMFMMlDEVXAt1wi719XdHFQUy852gQnh&#10;myIsyuurwuYunPiFjlupVSrhmFuERqTPtY5VQ97GSeiJk/cRBm8lyaHWbrCnVO47fZ9lj9rbltNC&#10;Y3t6bqj62h48QjtbBjH0tl59vnsTzHmznp03iLc34/IJlNAof2G44Cd0KBPTPhzYRdUhpEfk9148&#10;M52C2iPMzQPostD/4csfAAAA//8DAFBLAQItABQABgAIAAAAIQC2gziS/gAAAOEBAAATAAAAAAAA&#10;AAAAAAAAAAAAAABbQ29udGVudF9UeXBlc10ueG1sUEsBAi0AFAAGAAgAAAAhADj9If/WAAAAlAEA&#10;AAsAAAAAAAAAAAAAAAAALwEAAF9yZWxzLy5yZWxzUEsBAi0AFAAGAAgAAAAhAPXayqQNAgAAHAQA&#10;AA4AAAAAAAAAAAAAAAAALgIAAGRycy9lMm9Eb2MueG1sUEsBAi0AFAAGAAgAAAAhAFK9aM3aAAAA&#10;BAEAAA8AAAAAAAAAAAAAAAAAZwQAAGRycy9kb3ducmV2LnhtbFBLBQYAAAAABAAEAPMAAABuBQAA&#10;AAA=&#10;" filled="f" stroked="f">
              <v:textbox style="mso-fit-shape-to-text:t" inset="0,15pt,0,0">
                <w:txbxContent>
                  <w:p w14:paraId="1893CA75" w14:textId="78CAA6E5" w:rsidR="00125BBF" w:rsidRPr="00125BBF" w:rsidRDefault="00125BBF" w:rsidP="00125BBF">
                    <w:pPr>
                      <w:spacing w:after="0"/>
                      <w:rPr>
                        <w:rFonts w:ascii="Aptos" w:eastAsia="Aptos" w:hAnsi="Aptos" w:cs="Aptos"/>
                        <w:noProof/>
                        <w:color w:val="FF0000"/>
                      </w:rPr>
                    </w:pPr>
                    <w:r w:rsidRPr="00125BBF">
                      <w:rPr>
                        <w:rFonts w:ascii="Aptos" w:eastAsia="Aptos" w:hAnsi="Aptos" w:cs="Aptos"/>
                        <w:noProof/>
                        <w:color w:val="FF0000"/>
                      </w:rPr>
                      <w:t>OFFICIAL</w:t>
                    </w:r>
                  </w:p>
                </w:txbxContent>
              </v:textbox>
              <w10:wrap anchorx="page" anchory="page"/>
            </v:shape>
          </w:pict>
        </mc:Fallback>
      </mc:AlternateContent>
    </w:r>
    <w:r w:rsidR="002A3215">
      <w:rPr>
        <w:noProof/>
      </w:rPr>
      <w:drawing>
        <wp:inline distT="0" distB="0" distL="0" distR="0" wp14:anchorId="5ADCE171" wp14:editId="66C183A4">
          <wp:extent cx="1567180" cy="1032510"/>
          <wp:effectExtent l="0" t="0" r="0" b="0"/>
          <wp:docPr id="13" name="Picture 13" title="AUSTRA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7180" cy="1032510"/>
                  </a:xfrm>
                  <a:prstGeom prst="rect">
                    <a:avLst/>
                  </a:prstGeom>
                  <a:noFill/>
                  <a:ln>
                    <a:noFill/>
                  </a:ln>
                </pic:spPr>
              </pic:pic>
            </a:graphicData>
          </a:graphic>
        </wp:inline>
      </w:drawing>
    </w:r>
    <w:r w:rsidR="003B29CA">
      <w:rPr>
        <w:noProof/>
      </w:rPr>
      <w:drawing>
        <wp:anchor distT="0" distB="0" distL="114300" distR="114300" simplePos="0" relativeHeight="251660288" behindDoc="1" locked="0" layoutInCell="1" allowOverlap="1" wp14:anchorId="28E41162" wp14:editId="5E812DD4">
          <wp:simplePos x="0" y="0"/>
          <wp:positionH relativeFrom="column">
            <wp:posOffset>-781685</wp:posOffset>
          </wp:positionH>
          <wp:positionV relativeFrom="paragraph">
            <wp:posOffset>-453390</wp:posOffset>
          </wp:positionV>
          <wp:extent cx="1239520" cy="2628900"/>
          <wp:effectExtent l="0" t="0" r="0" b="0"/>
          <wp:wrapNone/>
          <wp:docPr id="1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9520" cy="2628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43A31A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C91531"/>
    <w:multiLevelType w:val="hybridMultilevel"/>
    <w:tmpl w:val="3F32E284"/>
    <w:lvl w:ilvl="0" w:tplc="6600799C">
      <w:start w:val="1"/>
      <w:numFmt w:val="decimal"/>
      <w:pStyle w:val="ListParagraph"/>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95095"/>
    <w:multiLevelType w:val="hybridMultilevel"/>
    <w:tmpl w:val="5A783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A1443"/>
    <w:multiLevelType w:val="hybridMultilevel"/>
    <w:tmpl w:val="050256C4"/>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4" w15:restartNumberingAfterBreak="0">
    <w:nsid w:val="70F778F8"/>
    <w:multiLevelType w:val="hybridMultilevel"/>
    <w:tmpl w:val="3B161E2A"/>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E22B54"/>
    <w:multiLevelType w:val="hybridMultilevel"/>
    <w:tmpl w:val="D1B6CF6E"/>
    <w:lvl w:ilvl="0" w:tplc="32E87B98">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348561826">
    <w:abstractNumId w:val="3"/>
  </w:num>
  <w:num w:numId="2" w16cid:durableId="731582097">
    <w:abstractNumId w:val="2"/>
  </w:num>
  <w:num w:numId="3" w16cid:durableId="1206285191">
    <w:abstractNumId w:val="5"/>
  </w:num>
  <w:num w:numId="4" w16cid:durableId="160438190">
    <w:abstractNumId w:val="1"/>
  </w:num>
  <w:num w:numId="5" w16cid:durableId="812211178">
    <w:abstractNumId w:val="4"/>
  </w:num>
  <w:num w:numId="6" w16cid:durableId="19908165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5F"/>
    <w:rsid w:val="00002A05"/>
    <w:rsid w:val="00006C65"/>
    <w:rsid w:val="00035335"/>
    <w:rsid w:val="00082A36"/>
    <w:rsid w:val="000E37D1"/>
    <w:rsid w:val="00110EA5"/>
    <w:rsid w:val="001214BC"/>
    <w:rsid w:val="00123A45"/>
    <w:rsid w:val="00125BBF"/>
    <w:rsid w:val="00125FF8"/>
    <w:rsid w:val="00164116"/>
    <w:rsid w:val="001D0B30"/>
    <w:rsid w:val="00213DCE"/>
    <w:rsid w:val="00232F64"/>
    <w:rsid w:val="00260141"/>
    <w:rsid w:val="00273BA9"/>
    <w:rsid w:val="002A3215"/>
    <w:rsid w:val="002B01D5"/>
    <w:rsid w:val="002D2838"/>
    <w:rsid w:val="002E15BF"/>
    <w:rsid w:val="00301CC1"/>
    <w:rsid w:val="003637CA"/>
    <w:rsid w:val="00382426"/>
    <w:rsid w:val="003A4821"/>
    <w:rsid w:val="003B29CA"/>
    <w:rsid w:val="003B76C1"/>
    <w:rsid w:val="00402EF6"/>
    <w:rsid w:val="004429DD"/>
    <w:rsid w:val="00454C41"/>
    <w:rsid w:val="004561ED"/>
    <w:rsid w:val="00476241"/>
    <w:rsid w:val="004A773B"/>
    <w:rsid w:val="004B7BBF"/>
    <w:rsid w:val="004D495B"/>
    <w:rsid w:val="004D5715"/>
    <w:rsid w:val="004F792D"/>
    <w:rsid w:val="00502971"/>
    <w:rsid w:val="005211E1"/>
    <w:rsid w:val="00535B89"/>
    <w:rsid w:val="00553514"/>
    <w:rsid w:val="005659C6"/>
    <w:rsid w:val="0057281B"/>
    <w:rsid w:val="00581703"/>
    <w:rsid w:val="005C2C77"/>
    <w:rsid w:val="005C612E"/>
    <w:rsid w:val="005D30D6"/>
    <w:rsid w:val="00614015"/>
    <w:rsid w:val="00623CDA"/>
    <w:rsid w:val="00630A73"/>
    <w:rsid w:val="00651A72"/>
    <w:rsid w:val="0068145F"/>
    <w:rsid w:val="006F2CEA"/>
    <w:rsid w:val="0071051F"/>
    <w:rsid w:val="007668A6"/>
    <w:rsid w:val="00767C1C"/>
    <w:rsid w:val="00780BA8"/>
    <w:rsid w:val="007B13D4"/>
    <w:rsid w:val="007C72FC"/>
    <w:rsid w:val="007D21F2"/>
    <w:rsid w:val="007F4942"/>
    <w:rsid w:val="00802C28"/>
    <w:rsid w:val="008172B9"/>
    <w:rsid w:val="00842E0F"/>
    <w:rsid w:val="008524BF"/>
    <w:rsid w:val="00880C2C"/>
    <w:rsid w:val="00886D9E"/>
    <w:rsid w:val="00894EF0"/>
    <w:rsid w:val="009544B8"/>
    <w:rsid w:val="009550E1"/>
    <w:rsid w:val="00957E95"/>
    <w:rsid w:val="0096112A"/>
    <w:rsid w:val="009C3731"/>
    <w:rsid w:val="009D5F70"/>
    <w:rsid w:val="00A91794"/>
    <w:rsid w:val="00AC15F7"/>
    <w:rsid w:val="00AE61F1"/>
    <w:rsid w:val="00AF781E"/>
    <w:rsid w:val="00B071C2"/>
    <w:rsid w:val="00B30FAB"/>
    <w:rsid w:val="00B76C85"/>
    <w:rsid w:val="00B820B6"/>
    <w:rsid w:val="00B9139F"/>
    <w:rsid w:val="00B91B4E"/>
    <w:rsid w:val="00BB2AE6"/>
    <w:rsid w:val="00BC75F1"/>
    <w:rsid w:val="00C57116"/>
    <w:rsid w:val="00CC5B98"/>
    <w:rsid w:val="00CE70D6"/>
    <w:rsid w:val="00D213AA"/>
    <w:rsid w:val="00D501BF"/>
    <w:rsid w:val="00D650BF"/>
    <w:rsid w:val="00D95D04"/>
    <w:rsid w:val="00DD082B"/>
    <w:rsid w:val="00DD1929"/>
    <w:rsid w:val="00DE0164"/>
    <w:rsid w:val="00DF358C"/>
    <w:rsid w:val="00DF7ADB"/>
    <w:rsid w:val="00E330C1"/>
    <w:rsid w:val="00E35E16"/>
    <w:rsid w:val="00E5225C"/>
    <w:rsid w:val="00E558F3"/>
    <w:rsid w:val="00E80A12"/>
    <w:rsid w:val="00E909BA"/>
    <w:rsid w:val="00EA341F"/>
    <w:rsid w:val="00ED1BEC"/>
    <w:rsid w:val="00F008AD"/>
    <w:rsid w:val="00F714DB"/>
    <w:rsid w:val="00F84B1D"/>
    <w:rsid w:val="00F975BB"/>
    <w:rsid w:val="00FA5885"/>
    <w:rsid w:val="00FC6857"/>
    <w:rsid w:val="00FC7C26"/>
    <w:rsid w:val="00FF220C"/>
    <w:rsid w:val="00FF507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8D81CC5"/>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5BB"/>
    <w:pPr>
      <w:spacing w:before="120"/>
    </w:pPr>
    <w:rPr>
      <w:rFonts w:ascii="Calibri" w:hAnsi="Calibri" w:cs="Times New Roman"/>
      <w:color w:val="5F5F5F"/>
      <w:sz w:val="28"/>
      <w:szCs w:val="28"/>
      <w:lang w:eastAsia="en-AU"/>
    </w:rPr>
  </w:style>
  <w:style w:type="paragraph" w:styleId="Heading1">
    <w:name w:val="heading 1"/>
    <w:basedOn w:val="Heading3"/>
    <w:next w:val="Normal"/>
    <w:link w:val="Heading1Char"/>
    <w:uiPriority w:val="9"/>
    <w:qFormat/>
    <w:rsid w:val="007668A6"/>
    <w:pPr>
      <w:outlineLvl w:val="0"/>
    </w:pPr>
  </w:style>
  <w:style w:type="paragraph" w:styleId="Heading2">
    <w:name w:val="heading 2"/>
    <w:basedOn w:val="Normal"/>
    <w:next w:val="Normal"/>
    <w:link w:val="Heading2Char"/>
    <w:autoRedefine/>
    <w:uiPriority w:val="9"/>
    <w:unhideWhenUsed/>
    <w:qFormat/>
    <w:rsid w:val="00E330C1"/>
    <w:pPr>
      <w:tabs>
        <w:tab w:val="left" w:pos="426"/>
      </w:tabs>
      <w:spacing w:line="240" w:lineRule="auto"/>
      <w:outlineLvl w:val="1"/>
    </w:pPr>
    <w:rPr>
      <w:rFonts w:cs="Arial"/>
      <w:b/>
      <w:color w:val="638186"/>
      <w:sz w:val="36"/>
      <w:szCs w:val="36"/>
    </w:rPr>
  </w:style>
  <w:style w:type="paragraph" w:styleId="Heading3">
    <w:name w:val="heading 3"/>
    <w:basedOn w:val="Normal"/>
    <w:next w:val="Normal"/>
    <w:link w:val="Heading3Char"/>
    <w:uiPriority w:val="9"/>
    <w:unhideWhenUsed/>
    <w:qFormat/>
    <w:rsid w:val="00213DCE"/>
    <w:pPr>
      <w:tabs>
        <w:tab w:val="left" w:pos="426"/>
      </w:tabs>
      <w:spacing w:before="240" w:line="240" w:lineRule="auto"/>
      <w:outlineLvl w:val="2"/>
    </w:pPr>
    <w:rPr>
      <w:rFonts w:cs="Arial"/>
      <w:b/>
      <w:i/>
      <w:color w:val="63818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668A6"/>
    <w:rPr>
      <w:rFonts w:ascii="Calibri" w:hAnsi="Calibri" w:cs="Arial"/>
      <w:b/>
      <w:i/>
      <w:color w:val="638186"/>
      <w:sz w:val="32"/>
      <w:szCs w:val="32"/>
      <w:lang w:eastAsia="en-AU"/>
    </w:rPr>
  </w:style>
  <w:style w:type="character" w:customStyle="1" w:styleId="Heading2Char">
    <w:name w:val="Heading 2 Char"/>
    <w:basedOn w:val="DefaultParagraphFont"/>
    <w:link w:val="Heading2"/>
    <w:uiPriority w:val="9"/>
    <w:locked/>
    <w:rsid w:val="00E330C1"/>
    <w:rPr>
      <w:rFonts w:ascii="Calibri" w:hAnsi="Calibri" w:cs="Arial"/>
      <w:b/>
      <w:noProof/>
      <w:color w:val="638186"/>
      <w:sz w:val="36"/>
      <w:szCs w:val="36"/>
      <w:lang w:eastAsia="en-AU"/>
    </w:rPr>
  </w:style>
  <w:style w:type="character" w:customStyle="1" w:styleId="Heading3Char">
    <w:name w:val="Heading 3 Char"/>
    <w:basedOn w:val="DefaultParagraphFont"/>
    <w:link w:val="Heading3"/>
    <w:uiPriority w:val="9"/>
    <w:locked/>
    <w:rsid w:val="00213DCE"/>
    <w:rPr>
      <w:rFonts w:ascii="Calibri" w:hAnsi="Calibri" w:cs="Arial"/>
      <w:b/>
      <w:i/>
      <w:color w:val="638186"/>
      <w:sz w:val="32"/>
      <w:szCs w:val="32"/>
    </w:rPr>
  </w:style>
  <w:style w:type="paragraph" w:styleId="BalloonText">
    <w:name w:val="Balloon Text"/>
    <w:basedOn w:val="Normal"/>
    <w:link w:val="BalloonTextChar"/>
    <w:uiPriority w:val="99"/>
    <w:semiHidden/>
    <w:unhideWhenUsed/>
    <w:rsid w:val="00FC7C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7C26"/>
    <w:rPr>
      <w:rFonts w:ascii="Tahoma" w:hAnsi="Tahoma" w:cs="Tahoma"/>
      <w:sz w:val="16"/>
      <w:szCs w:val="16"/>
    </w:rPr>
  </w:style>
  <w:style w:type="table" w:styleId="TableGrid">
    <w:name w:val="Table Grid"/>
    <w:basedOn w:val="TableNormal"/>
    <w:uiPriority w:val="59"/>
    <w:rsid w:val="00FC7C2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C3731"/>
    <w:rPr>
      <w:rFonts w:cs="Times New Roman"/>
      <w:color w:val="808080"/>
    </w:rPr>
  </w:style>
  <w:style w:type="paragraph" w:styleId="Header">
    <w:name w:val="header"/>
    <w:basedOn w:val="Normal"/>
    <w:link w:val="HeaderChar"/>
    <w:uiPriority w:val="99"/>
    <w:unhideWhenUsed/>
    <w:rsid w:val="00630A73"/>
    <w:pPr>
      <w:tabs>
        <w:tab w:val="center" w:pos="4513"/>
        <w:tab w:val="right" w:pos="9026"/>
      </w:tabs>
      <w:spacing w:before="0" w:after="0" w:line="240" w:lineRule="auto"/>
    </w:pPr>
  </w:style>
  <w:style w:type="character" w:customStyle="1" w:styleId="HeaderChar">
    <w:name w:val="Header Char"/>
    <w:basedOn w:val="DefaultParagraphFont"/>
    <w:link w:val="Header"/>
    <w:uiPriority w:val="99"/>
    <w:locked/>
    <w:rsid w:val="00630A73"/>
    <w:rPr>
      <w:rFonts w:ascii="Arial" w:hAnsi="Arial" w:cs="Times New Roman"/>
      <w:color w:val="828282" w:themeColor="text1" w:themeTint="A6"/>
    </w:rPr>
  </w:style>
  <w:style w:type="paragraph" w:styleId="Footer">
    <w:name w:val="footer"/>
    <w:basedOn w:val="Normal"/>
    <w:link w:val="FooterChar"/>
    <w:uiPriority w:val="99"/>
    <w:unhideWhenUsed/>
    <w:rsid w:val="00630A73"/>
    <w:pPr>
      <w:tabs>
        <w:tab w:val="center" w:pos="4513"/>
        <w:tab w:val="right" w:pos="9026"/>
      </w:tabs>
      <w:spacing w:before="0" w:after="0" w:line="240" w:lineRule="auto"/>
    </w:pPr>
  </w:style>
  <w:style w:type="character" w:customStyle="1" w:styleId="FooterChar">
    <w:name w:val="Footer Char"/>
    <w:basedOn w:val="DefaultParagraphFont"/>
    <w:link w:val="Footer"/>
    <w:uiPriority w:val="99"/>
    <w:locked/>
    <w:rsid w:val="00630A73"/>
    <w:rPr>
      <w:rFonts w:ascii="Arial" w:hAnsi="Arial" w:cs="Times New Roman"/>
      <w:color w:val="828282" w:themeColor="text1" w:themeTint="A6"/>
    </w:rPr>
  </w:style>
  <w:style w:type="paragraph" w:styleId="ListParagraph">
    <w:name w:val="List Paragraph"/>
    <w:basedOn w:val="Normal"/>
    <w:uiPriority w:val="34"/>
    <w:qFormat/>
    <w:rsid w:val="00213DCE"/>
    <w:pPr>
      <w:numPr>
        <w:numId w:val="4"/>
      </w:numPr>
      <w:tabs>
        <w:tab w:val="left" w:pos="426"/>
      </w:tabs>
      <w:contextualSpacing/>
    </w:pPr>
  </w:style>
  <w:style w:type="paragraph" w:customStyle="1" w:styleId="Break-outbox">
    <w:name w:val="Break-out box"/>
    <w:basedOn w:val="Normal"/>
    <w:link w:val="Break-outboxChar"/>
    <w:qFormat/>
    <w:rsid w:val="00B76C85"/>
    <w:pPr>
      <w:pBdr>
        <w:top w:val="single" w:sz="8" w:space="10" w:color="F2F2F2" w:themeColor="background1" w:themeShade="F2"/>
        <w:left w:val="single" w:sz="48" w:space="10" w:color="007398"/>
        <w:bottom w:val="single" w:sz="8" w:space="10" w:color="F2F2F2" w:themeColor="background1" w:themeShade="F2"/>
        <w:right w:val="single" w:sz="48" w:space="10" w:color="F2F2F2" w:themeColor="background1" w:themeShade="F2"/>
      </w:pBdr>
      <w:shd w:val="clear" w:color="auto" w:fill="F2F2F2" w:themeFill="background1" w:themeFillShade="F2"/>
      <w:spacing w:before="240" w:after="240"/>
    </w:pPr>
  </w:style>
  <w:style w:type="character" w:customStyle="1" w:styleId="Break-outboxChar">
    <w:name w:val="Break-out box Char"/>
    <w:basedOn w:val="DefaultParagraphFont"/>
    <w:link w:val="Break-outbox"/>
    <w:locked/>
    <w:rsid w:val="00B76C85"/>
    <w:rPr>
      <w:rFonts w:ascii="Arial" w:hAnsi="Arial" w:cs="Times New Roman"/>
      <w:color w:val="828282" w:themeColor="text1" w:themeTint="A6"/>
      <w:shd w:val="clear" w:color="auto" w:fill="F2F2F2" w:themeFill="background1" w:themeFillShade="F2"/>
    </w:rPr>
  </w:style>
  <w:style w:type="paragraph" w:styleId="NormalWeb">
    <w:name w:val="Normal (Web)"/>
    <w:basedOn w:val="Normal"/>
    <w:uiPriority w:val="99"/>
    <w:semiHidden/>
    <w:unhideWhenUsed/>
    <w:rsid w:val="009544B8"/>
    <w:pPr>
      <w:spacing w:before="100" w:beforeAutospacing="1" w:after="100" w:afterAutospacing="1" w:line="240" w:lineRule="auto"/>
    </w:pPr>
    <w:rPr>
      <w:rFonts w:ascii="Times New Roman" w:hAnsi="Times New Roman"/>
      <w:color w:val="auto"/>
      <w:sz w:val="24"/>
      <w:szCs w:val="24"/>
    </w:rPr>
  </w:style>
  <w:style w:type="table" w:customStyle="1" w:styleId="PlainTable11">
    <w:name w:val="Plain Table 11"/>
    <w:basedOn w:val="TableNormal"/>
    <w:uiPriority w:val="41"/>
    <w:rsid w:val="009544B8"/>
    <w:pPr>
      <w:spacing w:after="0" w:line="240" w:lineRule="auto"/>
    </w:pPr>
    <w:rPr>
      <w:rFonts w:cs="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Style2">
    <w:name w:val="Style2"/>
    <w:basedOn w:val="DefaultParagraphFont"/>
    <w:uiPriority w:val="1"/>
    <w:rsid w:val="00651A72"/>
    <w:rPr>
      <w:rFonts w:cs="Times New Roman"/>
    </w:rPr>
  </w:style>
  <w:style w:type="paragraph" w:customStyle="1" w:styleId="Numberedparagraphs">
    <w:name w:val="Numbered paragraphs"/>
    <w:basedOn w:val="ListParagraph"/>
    <w:qFormat/>
    <w:rsid w:val="00213DCE"/>
  </w:style>
  <w:style w:type="paragraph" w:customStyle="1" w:styleId="Classification">
    <w:name w:val="Classification"/>
    <w:basedOn w:val="Header"/>
    <w:autoRedefine/>
    <w:qFormat/>
    <w:rsid w:val="00651A72"/>
    <w:pPr>
      <w:jc w:val="center"/>
    </w:pPr>
    <w:rPr>
      <w:b/>
      <w:color w:val="FF0000"/>
      <w:lang w:val="en-US"/>
    </w:rPr>
  </w:style>
  <w:style w:type="paragraph" w:customStyle="1" w:styleId="TableHeader1">
    <w:name w:val="Table Header 1"/>
    <w:basedOn w:val="Heading1"/>
    <w:link w:val="TableHeader1Char"/>
    <w:qFormat/>
    <w:rsid w:val="00E330C1"/>
    <w:rPr>
      <w:b w:val="0"/>
      <w:bCs/>
    </w:rPr>
  </w:style>
  <w:style w:type="character" w:customStyle="1" w:styleId="TableHeader1Char">
    <w:name w:val="Table Header 1 Char"/>
    <w:basedOn w:val="Heading1Char"/>
    <w:link w:val="TableHeader1"/>
    <w:locked/>
    <w:rsid w:val="00E330C1"/>
    <w:rPr>
      <w:rFonts w:ascii="Calibri" w:hAnsi="Calibri" w:cs="Arial"/>
      <w:b w:val="0"/>
      <w:bCs/>
      <w:i/>
      <w:noProof/>
      <w:color w:val="FFFFFF" w:themeColor="background1"/>
      <w:kern w:val="24"/>
      <w:sz w:val="40"/>
      <w:szCs w:val="40"/>
      <w:lang w:val="en-US" w:eastAsia="en-AU"/>
    </w:rPr>
  </w:style>
  <w:style w:type="paragraph" w:styleId="Title">
    <w:name w:val="Title"/>
    <w:basedOn w:val="Heading2"/>
    <w:next w:val="Normal"/>
    <w:link w:val="TitleChar"/>
    <w:uiPriority w:val="10"/>
    <w:qFormat/>
    <w:rsid w:val="007668A6"/>
  </w:style>
  <w:style w:type="character" w:customStyle="1" w:styleId="TitleChar">
    <w:name w:val="Title Char"/>
    <w:basedOn w:val="DefaultParagraphFont"/>
    <w:link w:val="Title"/>
    <w:uiPriority w:val="10"/>
    <w:rsid w:val="007668A6"/>
    <w:rPr>
      <w:rFonts w:ascii="Calibri" w:hAnsi="Calibri" w:cs="Arial"/>
      <w:b/>
      <w:color w:val="638186"/>
      <w:sz w:val="36"/>
      <w:szCs w:val="36"/>
      <w:lang w:eastAsia="en-AU"/>
    </w:rPr>
  </w:style>
  <w:style w:type="table" w:styleId="GridTable4-Accent2">
    <w:name w:val="Grid Table 4 Accent 2"/>
    <w:basedOn w:val="TableNormal"/>
    <w:uiPriority w:val="49"/>
    <w:rsid w:val="00802C28"/>
    <w:pPr>
      <w:spacing w:after="0" w:line="240" w:lineRule="auto"/>
    </w:pPr>
    <w:tblPr>
      <w:tblStyleRowBandSize w:val="1"/>
      <w:tblStyleColBandSize w:val="1"/>
      <w:tblBorders>
        <w:top w:val="single" w:sz="4" w:space="0" w:color="508BBB" w:themeColor="accent2" w:themeTint="99"/>
        <w:left w:val="single" w:sz="4" w:space="0" w:color="508BBB" w:themeColor="accent2" w:themeTint="99"/>
        <w:bottom w:val="single" w:sz="4" w:space="0" w:color="508BBB" w:themeColor="accent2" w:themeTint="99"/>
        <w:right w:val="single" w:sz="4" w:space="0" w:color="508BBB" w:themeColor="accent2" w:themeTint="99"/>
        <w:insideH w:val="single" w:sz="4" w:space="0" w:color="508BBB" w:themeColor="accent2" w:themeTint="99"/>
        <w:insideV w:val="single" w:sz="4" w:space="0" w:color="508BBB" w:themeColor="accent2" w:themeTint="99"/>
      </w:tblBorders>
    </w:tblPr>
    <w:tblStylePr w:type="firstRow">
      <w:rPr>
        <w:b/>
        <w:bCs/>
        <w:color w:val="FFFFFF" w:themeColor="background1"/>
      </w:rPr>
      <w:tblPr/>
      <w:tcPr>
        <w:tcBorders>
          <w:top w:val="single" w:sz="4" w:space="0" w:color="1E384D" w:themeColor="accent2"/>
          <w:left w:val="single" w:sz="4" w:space="0" w:color="1E384D" w:themeColor="accent2"/>
          <w:bottom w:val="single" w:sz="4" w:space="0" w:color="1E384D" w:themeColor="accent2"/>
          <w:right w:val="single" w:sz="4" w:space="0" w:color="1E384D" w:themeColor="accent2"/>
          <w:insideH w:val="nil"/>
          <w:insideV w:val="nil"/>
        </w:tcBorders>
        <w:shd w:val="clear" w:color="auto" w:fill="1E384D" w:themeFill="accent2"/>
      </w:tcPr>
    </w:tblStylePr>
    <w:tblStylePr w:type="lastRow">
      <w:rPr>
        <w:b/>
        <w:bCs/>
      </w:rPr>
      <w:tblPr/>
      <w:tcPr>
        <w:tcBorders>
          <w:top w:val="double" w:sz="4" w:space="0" w:color="1E384D" w:themeColor="accent2"/>
        </w:tcBorders>
      </w:tcPr>
    </w:tblStylePr>
    <w:tblStylePr w:type="firstCol">
      <w:rPr>
        <w:b/>
        <w:bCs/>
      </w:rPr>
    </w:tblStylePr>
    <w:tblStylePr w:type="lastCol">
      <w:rPr>
        <w:b/>
        <w:bCs/>
      </w:rPr>
    </w:tblStylePr>
    <w:tblStylePr w:type="band1Vert">
      <w:tblPr/>
      <w:tcPr>
        <w:shd w:val="clear" w:color="auto" w:fill="C4D8E8" w:themeFill="accent2" w:themeFillTint="33"/>
      </w:tcPr>
    </w:tblStylePr>
    <w:tblStylePr w:type="band1Horz">
      <w:tblPr/>
      <w:tcPr>
        <w:shd w:val="clear" w:color="auto" w:fill="C4D8E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43697">
      <w:bodyDiv w:val="1"/>
      <w:marLeft w:val="0"/>
      <w:marRight w:val="0"/>
      <w:marTop w:val="0"/>
      <w:marBottom w:val="0"/>
      <w:divBdr>
        <w:top w:val="none" w:sz="0" w:space="0" w:color="auto"/>
        <w:left w:val="none" w:sz="0" w:space="0" w:color="auto"/>
        <w:bottom w:val="none" w:sz="0" w:space="0" w:color="auto"/>
        <w:right w:val="none" w:sz="0" w:space="0" w:color="auto"/>
      </w:divBdr>
    </w:div>
    <w:div w:id="419567062">
      <w:marLeft w:val="0"/>
      <w:marRight w:val="0"/>
      <w:marTop w:val="0"/>
      <w:marBottom w:val="0"/>
      <w:divBdr>
        <w:top w:val="none" w:sz="0" w:space="0" w:color="auto"/>
        <w:left w:val="none" w:sz="0" w:space="0" w:color="auto"/>
        <w:bottom w:val="none" w:sz="0" w:space="0" w:color="auto"/>
        <w:right w:val="none" w:sz="0" w:space="0" w:color="auto"/>
      </w:divBdr>
    </w:div>
    <w:div w:id="419567063">
      <w:marLeft w:val="0"/>
      <w:marRight w:val="0"/>
      <w:marTop w:val="0"/>
      <w:marBottom w:val="0"/>
      <w:divBdr>
        <w:top w:val="none" w:sz="0" w:space="0" w:color="auto"/>
        <w:left w:val="none" w:sz="0" w:space="0" w:color="auto"/>
        <w:bottom w:val="none" w:sz="0" w:space="0" w:color="auto"/>
        <w:right w:val="none" w:sz="0" w:space="0" w:color="auto"/>
      </w:divBdr>
    </w:div>
    <w:div w:id="419567064">
      <w:marLeft w:val="0"/>
      <w:marRight w:val="0"/>
      <w:marTop w:val="0"/>
      <w:marBottom w:val="0"/>
      <w:divBdr>
        <w:top w:val="none" w:sz="0" w:space="0" w:color="auto"/>
        <w:left w:val="none" w:sz="0" w:space="0" w:color="auto"/>
        <w:bottom w:val="none" w:sz="0" w:space="0" w:color="auto"/>
        <w:right w:val="none" w:sz="0" w:space="0" w:color="auto"/>
      </w:divBdr>
    </w:div>
    <w:div w:id="419567065">
      <w:marLeft w:val="0"/>
      <w:marRight w:val="0"/>
      <w:marTop w:val="0"/>
      <w:marBottom w:val="0"/>
      <w:divBdr>
        <w:top w:val="none" w:sz="0" w:space="0" w:color="auto"/>
        <w:left w:val="none" w:sz="0" w:space="0" w:color="auto"/>
        <w:bottom w:val="none" w:sz="0" w:space="0" w:color="auto"/>
        <w:right w:val="none" w:sz="0" w:space="0" w:color="auto"/>
      </w:divBdr>
    </w:div>
    <w:div w:id="419567066">
      <w:marLeft w:val="0"/>
      <w:marRight w:val="0"/>
      <w:marTop w:val="0"/>
      <w:marBottom w:val="0"/>
      <w:divBdr>
        <w:top w:val="none" w:sz="0" w:space="0" w:color="auto"/>
        <w:left w:val="none" w:sz="0" w:space="0" w:color="auto"/>
        <w:bottom w:val="none" w:sz="0" w:space="0" w:color="auto"/>
        <w:right w:val="none" w:sz="0" w:space="0" w:color="auto"/>
      </w:divBdr>
    </w:div>
    <w:div w:id="419567067">
      <w:marLeft w:val="0"/>
      <w:marRight w:val="0"/>
      <w:marTop w:val="0"/>
      <w:marBottom w:val="0"/>
      <w:divBdr>
        <w:top w:val="none" w:sz="0" w:space="0" w:color="auto"/>
        <w:left w:val="none" w:sz="0" w:space="0" w:color="auto"/>
        <w:bottom w:val="none" w:sz="0" w:space="0" w:color="auto"/>
        <w:right w:val="none" w:sz="0" w:space="0" w:color="auto"/>
      </w:divBdr>
    </w:div>
    <w:div w:id="419567068">
      <w:marLeft w:val="0"/>
      <w:marRight w:val="0"/>
      <w:marTop w:val="0"/>
      <w:marBottom w:val="0"/>
      <w:divBdr>
        <w:top w:val="none" w:sz="0" w:space="0" w:color="auto"/>
        <w:left w:val="none" w:sz="0" w:space="0" w:color="auto"/>
        <w:bottom w:val="none" w:sz="0" w:space="0" w:color="auto"/>
        <w:right w:val="none" w:sz="0" w:space="0" w:color="auto"/>
      </w:divBdr>
    </w:div>
    <w:div w:id="578564922">
      <w:bodyDiv w:val="1"/>
      <w:marLeft w:val="0"/>
      <w:marRight w:val="0"/>
      <w:marTop w:val="0"/>
      <w:marBottom w:val="0"/>
      <w:divBdr>
        <w:top w:val="none" w:sz="0" w:space="0" w:color="auto"/>
        <w:left w:val="none" w:sz="0" w:space="0" w:color="auto"/>
        <w:bottom w:val="none" w:sz="0" w:space="0" w:color="auto"/>
        <w:right w:val="none" w:sz="0" w:space="0" w:color="auto"/>
      </w:divBdr>
    </w:div>
    <w:div w:id="585725794">
      <w:bodyDiv w:val="1"/>
      <w:marLeft w:val="0"/>
      <w:marRight w:val="0"/>
      <w:marTop w:val="0"/>
      <w:marBottom w:val="0"/>
      <w:divBdr>
        <w:top w:val="none" w:sz="0" w:space="0" w:color="auto"/>
        <w:left w:val="none" w:sz="0" w:space="0" w:color="auto"/>
        <w:bottom w:val="none" w:sz="0" w:space="0" w:color="auto"/>
        <w:right w:val="none" w:sz="0" w:space="0" w:color="auto"/>
      </w:divBdr>
    </w:div>
    <w:div w:id="620499305">
      <w:bodyDiv w:val="1"/>
      <w:marLeft w:val="0"/>
      <w:marRight w:val="0"/>
      <w:marTop w:val="0"/>
      <w:marBottom w:val="0"/>
      <w:divBdr>
        <w:top w:val="none" w:sz="0" w:space="0" w:color="auto"/>
        <w:left w:val="none" w:sz="0" w:space="0" w:color="auto"/>
        <w:bottom w:val="none" w:sz="0" w:space="0" w:color="auto"/>
        <w:right w:val="none" w:sz="0" w:space="0" w:color="auto"/>
      </w:divBdr>
    </w:div>
    <w:div w:id="859005588">
      <w:bodyDiv w:val="1"/>
      <w:marLeft w:val="0"/>
      <w:marRight w:val="0"/>
      <w:marTop w:val="0"/>
      <w:marBottom w:val="0"/>
      <w:divBdr>
        <w:top w:val="none" w:sz="0" w:space="0" w:color="auto"/>
        <w:left w:val="none" w:sz="0" w:space="0" w:color="auto"/>
        <w:bottom w:val="none" w:sz="0" w:space="0" w:color="auto"/>
        <w:right w:val="none" w:sz="0" w:space="0" w:color="auto"/>
      </w:divBdr>
    </w:div>
    <w:div w:id="960846569">
      <w:bodyDiv w:val="1"/>
      <w:marLeft w:val="0"/>
      <w:marRight w:val="0"/>
      <w:marTop w:val="0"/>
      <w:marBottom w:val="0"/>
      <w:divBdr>
        <w:top w:val="none" w:sz="0" w:space="0" w:color="auto"/>
        <w:left w:val="none" w:sz="0" w:space="0" w:color="auto"/>
        <w:bottom w:val="none" w:sz="0" w:space="0" w:color="auto"/>
        <w:right w:val="none" w:sz="0" w:space="0" w:color="auto"/>
      </w:divBdr>
    </w:div>
    <w:div w:id="1069965341">
      <w:bodyDiv w:val="1"/>
      <w:marLeft w:val="0"/>
      <w:marRight w:val="0"/>
      <w:marTop w:val="0"/>
      <w:marBottom w:val="0"/>
      <w:divBdr>
        <w:top w:val="none" w:sz="0" w:space="0" w:color="auto"/>
        <w:left w:val="none" w:sz="0" w:space="0" w:color="auto"/>
        <w:bottom w:val="none" w:sz="0" w:space="0" w:color="auto"/>
        <w:right w:val="none" w:sz="0" w:space="0" w:color="auto"/>
      </w:divBdr>
    </w:div>
    <w:div w:id="1080910920">
      <w:bodyDiv w:val="1"/>
      <w:marLeft w:val="0"/>
      <w:marRight w:val="0"/>
      <w:marTop w:val="0"/>
      <w:marBottom w:val="0"/>
      <w:divBdr>
        <w:top w:val="none" w:sz="0" w:space="0" w:color="auto"/>
        <w:left w:val="none" w:sz="0" w:space="0" w:color="auto"/>
        <w:bottom w:val="none" w:sz="0" w:space="0" w:color="auto"/>
        <w:right w:val="none" w:sz="0" w:space="0" w:color="auto"/>
      </w:divBdr>
    </w:div>
    <w:div w:id="1312515712">
      <w:bodyDiv w:val="1"/>
      <w:marLeft w:val="0"/>
      <w:marRight w:val="0"/>
      <w:marTop w:val="0"/>
      <w:marBottom w:val="0"/>
      <w:divBdr>
        <w:top w:val="none" w:sz="0" w:space="0" w:color="auto"/>
        <w:left w:val="none" w:sz="0" w:space="0" w:color="auto"/>
        <w:bottom w:val="none" w:sz="0" w:space="0" w:color="auto"/>
        <w:right w:val="none" w:sz="0" w:space="0" w:color="auto"/>
      </w:divBdr>
    </w:div>
    <w:div w:id="1331911458">
      <w:bodyDiv w:val="1"/>
      <w:marLeft w:val="0"/>
      <w:marRight w:val="0"/>
      <w:marTop w:val="0"/>
      <w:marBottom w:val="0"/>
      <w:divBdr>
        <w:top w:val="none" w:sz="0" w:space="0" w:color="auto"/>
        <w:left w:val="none" w:sz="0" w:space="0" w:color="auto"/>
        <w:bottom w:val="none" w:sz="0" w:space="0" w:color="auto"/>
        <w:right w:val="none" w:sz="0" w:space="0" w:color="auto"/>
      </w:divBdr>
    </w:div>
    <w:div w:id="1482381031">
      <w:bodyDiv w:val="1"/>
      <w:marLeft w:val="0"/>
      <w:marRight w:val="0"/>
      <w:marTop w:val="0"/>
      <w:marBottom w:val="0"/>
      <w:divBdr>
        <w:top w:val="none" w:sz="0" w:space="0" w:color="auto"/>
        <w:left w:val="none" w:sz="0" w:space="0" w:color="auto"/>
        <w:bottom w:val="none" w:sz="0" w:space="0" w:color="auto"/>
        <w:right w:val="none" w:sz="0" w:space="0" w:color="auto"/>
      </w:divBdr>
    </w:div>
    <w:div w:id="1634866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USTRAC">
      <a:dk1>
        <a:srgbClr val="3F3F3F"/>
      </a:dk1>
      <a:lt1>
        <a:sysClr val="window" lastClr="FFFFFF"/>
      </a:lt1>
      <a:dk2>
        <a:srgbClr val="3F3F3F"/>
      </a:dk2>
      <a:lt2>
        <a:srgbClr val="FFFFFF"/>
      </a:lt2>
      <a:accent1>
        <a:srgbClr val="007398"/>
      </a:accent1>
      <a:accent2>
        <a:srgbClr val="1E384D"/>
      </a:accent2>
      <a:accent3>
        <a:srgbClr val="9ABFCE"/>
      </a:accent3>
      <a:accent4>
        <a:srgbClr val="D0D700"/>
      </a:accent4>
      <a:accent5>
        <a:srgbClr val="DFD07C"/>
      </a:accent5>
      <a:accent6>
        <a:srgbClr val="F7AE55"/>
      </a:accent6>
      <a:hlink>
        <a:srgbClr val="007398"/>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2624</Characters>
  <Application>Microsoft Office Word</Application>
  <DocSecurity>0</DocSecurity>
  <Lines>105</Lines>
  <Paragraphs>99</Paragraphs>
  <ScaleCrop>false</ScaleCrop>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2025-03-26T02:23:00Z</dcterms:created>
  <dcterms:modified xsi:type="dcterms:W3CDTF">2026-02-17T03:43:00Z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5f049ed1,74626aa1,3850e000</vt:lpwstr>
  </property>
  <property fmtid="{D5CDD505-2E9C-101B-9397-08002B2CF9AE}" pid="3" name="ClassificationContentMarkingHeaderFontProps">
    <vt:lpwstr>#ff0000,14,Aptos</vt:lpwstr>
  </property>
  <property fmtid="{D5CDD505-2E9C-101B-9397-08002B2CF9AE}" pid="4" name="ClassificationContentMarkingHeaderText">
    <vt:lpwstr>OFFICIAL</vt:lpwstr>
  </property>
  <property fmtid="{D5CDD505-2E9C-101B-9397-08002B2CF9AE}" pid="5" name="ClassificationContentMarkingFooterShapeIds">
    <vt:lpwstr>7622223,40e9e9f3,2e26f6dc</vt:lpwstr>
  </property>
  <property fmtid="{D5CDD505-2E9C-101B-9397-08002B2CF9AE}" pid="6" name="ClassificationContentMarkingFooterFontProps">
    <vt:lpwstr>#ff0000,14,Aptos</vt:lpwstr>
  </property>
  <property fmtid="{D5CDD505-2E9C-101B-9397-08002B2CF9AE}" pid="7" name="ClassificationContentMarkingFooterText">
    <vt:lpwstr>OFFICIAL</vt:lpwstr>
  </property>
</Properties>
</file>