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bottom w:val="single" w:sz="4" w:space="0" w:color="auto"/>
        </w:tblBorders>
        <w:tblLook w:val="01E0" w:firstRow="1" w:lastRow="1" w:firstColumn="1" w:lastColumn="1" w:noHBand="0" w:noVBand="0"/>
      </w:tblPr>
      <w:tblGrid>
        <w:gridCol w:w="3369"/>
        <w:gridCol w:w="6409"/>
      </w:tblGrid>
      <w:tr w:rsidR="00B179A4" w14:paraId="5CACFC67" w14:textId="77777777" w:rsidTr="00A764B3">
        <w:trPr>
          <w:trHeight w:val="1621"/>
        </w:trPr>
        <w:tc>
          <w:tcPr>
            <w:tcW w:w="3369" w:type="dxa"/>
            <w:shd w:val="clear" w:color="auto" w:fill="auto"/>
            <w:vAlign w:val="center"/>
          </w:tcPr>
          <w:p w14:paraId="224A24BD" w14:textId="74ED730D" w:rsidR="00B179A4" w:rsidRDefault="00391E46" w:rsidP="00502C4F">
            <w:pPr>
              <w:jc w:val="center"/>
            </w:pPr>
            <w:r>
              <w:rPr>
                <w:noProof/>
              </w:rPr>
              <w:drawing>
                <wp:inline distT="0" distB="0" distL="0" distR="0" wp14:anchorId="5463A219" wp14:editId="5B16F533">
                  <wp:extent cx="1392555" cy="918210"/>
                  <wp:effectExtent l="0" t="0" r="0" b="0"/>
                  <wp:docPr id="3" name="Picture 3" descr="AUSTRAC logo"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C_stackedSho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555" cy="918210"/>
                          </a:xfrm>
                          <a:prstGeom prst="rect">
                            <a:avLst/>
                          </a:prstGeom>
                        </pic:spPr>
                      </pic:pic>
                    </a:graphicData>
                  </a:graphic>
                </wp:inline>
              </w:drawing>
            </w:r>
          </w:p>
        </w:tc>
        <w:tc>
          <w:tcPr>
            <w:tcW w:w="6409" w:type="dxa"/>
            <w:shd w:val="clear" w:color="auto" w:fill="auto"/>
            <w:vAlign w:val="center"/>
          </w:tcPr>
          <w:p w14:paraId="74F7ACCC" w14:textId="47B36607" w:rsidR="00B179A4" w:rsidRPr="00A764B3" w:rsidRDefault="00DA603F" w:rsidP="00A764B3">
            <w:pPr>
              <w:pStyle w:val="Heading1"/>
              <w:rPr>
                <w:rStyle w:val="Heading1Char"/>
                <w:b/>
                <w:bCs/>
                <w:sz w:val="36"/>
                <w:szCs w:val="36"/>
              </w:rPr>
            </w:pPr>
            <w:r w:rsidRPr="002A7552">
              <w:t xml:space="preserve">AUSTRAC </w:t>
            </w:r>
            <w:r w:rsidR="00EA031C" w:rsidRPr="002A7552">
              <w:t>industry contribution</w:t>
            </w:r>
            <w:r w:rsidR="00A764B3">
              <w:t xml:space="preserve"> l</w:t>
            </w:r>
            <w:r w:rsidR="00025F39">
              <w:t>evy</w:t>
            </w:r>
            <w:r w:rsidR="00106AD9" w:rsidRPr="00572C1B">
              <w:t xml:space="preserve"> </w:t>
            </w:r>
            <w:r w:rsidR="00A764B3">
              <w:t>d</w:t>
            </w:r>
            <w:r w:rsidRPr="00572C1B">
              <w:t>ispute</w:t>
            </w:r>
            <w:r w:rsidR="00A764B3">
              <w:t xml:space="preserve"> f</w:t>
            </w:r>
            <w:r w:rsidR="00195408" w:rsidRPr="00572C1B">
              <w:t>orm</w:t>
            </w:r>
          </w:p>
        </w:tc>
      </w:tr>
    </w:tbl>
    <w:p w14:paraId="0684D20B" w14:textId="77777777" w:rsidR="00A764B3" w:rsidRDefault="00A764B3" w:rsidP="00CB4A8B">
      <w:pPr>
        <w:rPr>
          <w:b/>
          <w:i/>
          <w:szCs w:val="18"/>
        </w:rPr>
      </w:pPr>
    </w:p>
    <w:tbl>
      <w:tblPr>
        <w:tblW w:w="0" w:type="auto"/>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828"/>
        <w:gridCol w:w="9026"/>
      </w:tblGrid>
      <w:tr w:rsidR="00A764B3" w14:paraId="284DFFB0" w14:textId="77777777" w:rsidTr="00A764B3">
        <w:trPr>
          <w:cantSplit/>
          <w:trHeight w:val="934"/>
          <w:tblHeader/>
        </w:trPr>
        <w:tc>
          <w:tcPr>
            <w:tcW w:w="828" w:type="dxa"/>
            <w:tcBorders>
              <w:top w:val="single" w:sz="4" w:space="0" w:color="auto"/>
              <w:left w:val="single" w:sz="4" w:space="0" w:color="auto"/>
              <w:bottom w:val="single" w:sz="4" w:space="0" w:color="auto"/>
              <w:right w:val="nil"/>
            </w:tcBorders>
            <w:shd w:val="clear" w:color="auto" w:fill="FFFFFF"/>
            <w:hideMark/>
          </w:tcPr>
          <w:p w14:paraId="3B98DFBF" w14:textId="53DECD0B" w:rsidR="00A764B3" w:rsidRDefault="00A764B3" w:rsidP="00716912">
            <w:pPr>
              <w:jc w:val="center"/>
            </w:pPr>
            <w:r>
              <w:rPr>
                <w:noProof/>
              </w:rPr>
              <w:drawing>
                <wp:inline distT="0" distB="0" distL="0" distR="0" wp14:anchorId="6A683A7E" wp14:editId="7049A228">
                  <wp:extent cx="358140" cy="358140"/>
                  <wp:effectExtent l="0" t="0" r="3810" b="3810"/>
                  <wp:docPr id="4" name="Picture 4" descr="(!)" title="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title="Importa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9026" w:type="dxa"/>
            <w:tcBorders>
              <w:top w:val="single" w:sz="4" w:space="0" w:color="auto"/>
              <w:left w:val="nil"/>
              <w:bottom w:val="single" w:sz="4" w:space="0" w:color="auto"/>
              <w:right w:val="single" w:sz="4" w:space="0" w:color="auto"/>
            </w:tcBorders>
            <w:shd w:val="clear" w:color="auto" w:fill="FFFFFF"/>
            <w:vAlign w:val="center"/>
            <w:hideMark/>
          </w:tcPr>
          <w:p w14:paraId="6E1C4E8F" w14:textId="66D07452" w:rsidR="00A764B3" w:rsidRPr="00572C1B" w:rsidRDefault="00A764B3" w:rsidP="00A764B3">
            <w:r w:rsidRPr="00A764B3">
              <w:rPr>
                <w:b/>
              </w:rPr>
              <w:t xml:space="preserve">Note: </w:t>
            </w:r>
            <w:r w:rsidRPr="00572C1B">
              <w:t xml:space="preserve">Prior to completion of this form, applicants should read the </w:t>
            </w:r>
            <w:hyperlink r:id="rId9" w:history="1">
              <w:r w:rsidR="00C53079" w:rsidRPr="00C53079">
                <w:rPr>
                  <w:rStyle w:val="Hyperlink"/>
                </w:rPr>
                <w:t>Industry contribution levy</w:t>
              </w:r>
            </w:hyperlink>
            <w:r w:rsidRPr="00572C1B">
              <w:t xml:space="preserve"> </w:t>
            </w:r>
            <w:r w:rsidR="00C53079">
              <w:t>page on</w:t>
            </w:r>
            <w:r w:rsidRPr="00572C1B">
              <w:t xml:space="preserve"> the AUSTRAC website for information regarding what reporting entities can do if they do not agree with the levy amount invoiced.</w:t>
            </w:r>
          </w:p>
          <w:p w14:paraId="72CC7268" w14:textId="1A904DC5" w:rsidR="00A764B3" w:rsidRPr="00A764B3" w:rsidRDefault="00A764B3" w:rsidP="00A764B3">
            <w:r w:rsidRPr="00A764B3">
              <w:rPr>
                <w:b/>
              </w:rPr>
              <w:t xml:space="preserve">To avoid late payment penalties, </w:t>
            </w:r>
            <w:proofErr w:type="spellStart"/>
            <w:r w:rsidRPr="00A764B3">
              <w:rPr>
                <w:b/>
              </w:rPr>
              <w:t>leviable</w:t>
            </w:r>
            <w:proofErr w:type="spellEnd"/>
            <w:r w:rsidRPr="00A764B3">
              <w:rPr>
                <w:b/>
              </w:rPr>
              <w:t xml:space="preserve"> entities must pay the levy invoice prior to the due date</w:t>
            </w:r>
            <w:r>
              <w:t>.</w:t>
            </w:r>
          </w:p>
        </w:tc>
      </w:tr>
    </w:tbl>
    <w:p w14:paraId="339A5519" w14:textId="77777777" w:rsidR="00A764B3" w:rsidRDefault="00A764B3" w:rsidP="00D410F5">
      <w:pPr>
        <w:rPr>
          <w:szCs w:val="18"/>
        </w:rPr>
      </w:pPr>
    </w:p>
    <w:p w14:paraId="2C361CD2" w14:textId="0DC3812E" w:rsidR="00F5407F" w:rsidRPr="007D3D19" w:rsidRDefault="00CB4A8B" w:rsidP="00D410F5">
      <w:pPr>
        <w:rPr>
          <w:szCs w:val="18"/>
        </w:rPr>
      </w:pPr>
      <w:r w:rsidRPr="007D3D19">
        <w:rPr>
          <w:szCs w:val="18"/>
        </w:rPr>
        <w:t xml:space="preserve">This form is to be completed by a reporting entity </w:t>
      </w:r>
      <w:r w:rsidR="003E2DFB">
        <w:rPr>
          <w:szCs w:val="18"/>
        </w:rPr>
        <w:t>that</w:t>
      </w:r>
      <w:r w:rsidR="007D3D19" w:rsidRPr="007D3D19">
        <w:rPr>
          <w:szCs w:val="18"/>
        </w:rPr>
        <w:t xml:space="preserve"> </w:t>
      </w:r>
      <w:r w:rsidR="0043450A">
        <w:rPr>
          <w:szCs w:val="18"/>
        </w:rPr>
        <w:t>wishes</w:t>
      </w:r>
      <w:r w:rsidR="007D3D19">
        <w:rPr>
          <w:szCs w:val="18"/>
        </w:rPr>
        <w:t xml:space="preserve"> to lodge a dispute regarding all or part of the amount </w:t>
      </w:r>
      <w:r w:rsidR="0043450A">
        <w:rPr>
          <w:szCs w:val="18"/>
        </w:rPr>
        <w:t xml:space="preserve">of the industry contribution and/or late payment penalty levied by </w:t>
      </w:r>
      <w:r w:rsidR="007D3D19">
        <w:rPr>
          <w:szCs w:val="18"/>
        </w:rPr>
        <w:t>AUSTRAC</w:t>
      </w:r>
      <w:r w:rsidR="00025F39">
        <w:rPr>
          <w:szCs w:val="18"/>
        </w:rPr>
        <w:t>.</w:t>
      </w:r>
    </w:p>
    <w:p w14:paraId="32FC7E6E" w14:textId="7DF643AF" w:rsidR="00572C1B" w:rsidRPr="00572C1B" w:rsidRDefault="0043450A" w:rsidP="00716912">
      <w:r>
        <w:t>E</w:t>
      </w:r>
      <w:r w:rsidR="00572C1B" w:rsidRPr="00572C1B">
        <w:t>xcess payments received by AUSTRAC in regard to a</w:t>
      </w:r>
      <w:r w:rsidR="00572C1B">
        <w:t xml:space="preserve"> successful application will be r</w:t>
      </w:r>
      <w:r w:rsidR="00572C1B" w:rsidRPr="00572C1B">
        <w:t xml:space="preserve">efunded within 10 </w:t>
      </w:r>
      <w:r w:rsidR="004B4B7A">
        <w:t xml:space="preserve">working </w:t>
      </w:r>
      <w:r w:rsidR="00572C1B" w:rsidRPr="00572C1B">
        <w:t xml:space="preserve">days of the </w:t>
      </w:r>
      <w:r w:rsidR="00616859">
        <w:t xml:space="preserve">entity being notified of the </w:t>
      </w:r>
      <w:r w:rsidR="00572C1B" w:rsidRPr="00572C1B">
        <w:t>de</w:t>
      </w:r>
      <w:r w:rsidR="00616859">
        <w:t>cision</w:t>
      </w:r>
      <w:r w:rsidR="00572C1B" w:rsidRPr="00572C1B">
        <w:t>.</w:t>
      </w:r>
    </w:p>
    <w:p w14:paraId="3FEA9959" w14:textId="442428ED" w:rsidR="003E2DFB" w:rsidRDefault="003241A9" w:rsidP="00A764B3">
      <w:pPr>
        <w:rPr>
          <w:szCs w:val="18"/>
        </w:rPr>
      </w:pPr>
      <w:r w:rsidRPr="007D3D19">
        <w:rPr>
          <w:szCs w:val="18"/>
        </w:rPr>
        <w:t xml:space="preserve">If this application is being made on behalf of a group of related entities, please specify the name and </w:t>
      </w:r>
      <w:r w:rsidR="0026251F">
        <w:rPr>
          <w:szCs w:val="18"/>
        </w:rPr>
        <w:t>AUSTRAC account number (</w:t>
      </w:r>
      <w:r w:rsidRPr="007D3D19">
        <w:rPr>
          <w:szCs w:val="18"/>
        </w:rPr>
        <w:t>AAN</w:t>
      </w:r>
      <w:r w:rsidR="0026251F">
        <w:rPr>
          <w:szCs w:val="18"/>
        </w:rPr>
        <w:t>)</w:t>
      </w:r>
      <w:r w:rsidRPr="007D3D19">
        <w:rPr>
          <w:szCs w:val="18"/>
        </w:rPr>
        <w:t xml:space="preserve"> of each individual entity for whom </w:t>
      </w:r>
      <w:r w:rsidR="007D3D19">
        <w:rPr>
          <w:szCs w:val="18"/>
        </w:rPr>
        <w:t>the dispute</w:t>
      </w:r>
      <w:r w:rsidR="0026251F">
        <w:rPr>
          <w:szCs w:val="18"/>
        </w:rPr>
        <w:t xml:space="preserve"> application</w:t>
      </w:r>
      <w:r w:rsidR="007D3D19">
        <w:rPr>
          <w:szCs w:val="18"/>
        </w:rPr>
        <w:t xml:space="preserve"> is being lodged</w:t>
      </w:r>
      <w:r w:rsidRPr="007D3D19">
        <w:rPr>
          <w:szCs w:val="18"/>
        </w:rPr>
        <w:t xml:space="preserve">.  The amount disputed per </w:t>
      </w:r>
      <w:r w:rsidR="00572C1B">
        <w:rPr>
          <w:szCs w:val="18"/>
        </w:rPr>
        <w:t>entity should also be specified (attach</w:t>
      </w:r>
      <w:r w:rsidRPr="007D3D19">
        <w:rPr>
          <w:szCs w:val="18"/>
        </w:rPr>
        <w:t xml:space="preserve"> a separate sheet if required</w:t>
      </w:r>
      <w:r w:rsidR="00572C1B">
        <w:rPr>
          <w:szCs w:val="18"/>
        </w:rPr>
        <w:t>)</w:t>
      </w:r>
      <w:r w:rsidRPr="007D3D19">
        <w:rPr>
          <w:szCs w:val="18"/>
        </w:rPr>
        <w:t>.</w:t>
      </w:r>
    </w:p>
    <w:p w14:paraId="7D604DE6" w14:textId="7299679D" w:rsidR="00A764B3" w:rsidRPr="00716912" w:rsidRDefault="00A764B3" w:rsidP="00A764B3">
      <w:pPr>
        <w:pStyle w:val="Heading2"/>
      </w:pPr>
      <w:r>
        <w:t>Business information</w:t>
      </w:r>
    </w:p>
    <w:p w14:paraId="2609BB0F" w14:textId="77777777" w:rsidR="00A74FDF" w:rsidRPr="0036386D" w:rsidRDefault="00A74FDF" w:rsidP="00A764B3">
      <w:pPr>
        <w:pStyle w:val="Heading3"/>
      </w:pPr>
      <w:r w:rsidRPr="0036386D">
        <w:t>Reporting entity</w:t>
      </w:r>
      <w:r w:rsidR="00AA7EBF" w:rsidRPr="0036386D">
        <w:t xml:space="preserve"> </w:t>
      </w:r>
      <w:r w:rsidR="0036386D">
        <w:t xml:space="preserve">name </w:t>
      </w:r>
      <w:r w:rsidR="00AA7EBF" w:rsidRPr="0036386D">
        <w:t>as per invoice</w:t>
      </w:r>
      <w:r w:rsidR="0036386D">
        <w:t>/</w:t>
      </w:r>
      <w:r w:rsidR="00AD3447" w:rsidRPr="0036386D">
        <w:t>group</w:t>
      </w:r>
      <w:r w:rsidRPr="0036386D">
        <w:t xml:space="preserve"> name</w:t>
      </w:r>
      <w:r w:rsidR="00DD4732" w:rsidRPr="0036386D">
        <w:t xml:space="preserve"> (applicant)</w:t>
      </w:r>
      <w:r w:rsidRPr="0036386D">
        <w:t>:</w:t>
      </w:r>
    </w:p>
    <w:p w14:paraId="5E59EC1D" w14:textId="77777777" w:rsidR="00422313" w:rsidRPr="00716912" w:rsidRDefault="0036386D" w:rsidP="00716912">
      <w:pPr>
        <w:rPr>
          <w:i/>
        </w:rPr>
      </w:pPr>
      <w:r w:rsidRPr="00716912">
        <w:rPr>
          <w:i/>
        </w:rPr>
        <w:t>(Please use CAPITAL letters and print clearly)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A74FDF" w:rsidRPr="0036386D" w14:paraId="0C6E2A17" w14:textId="77777777" w:rsidTr="0082110F">
        <w:tc>
          <w:tcPr>
            <w:tcW w:w="9746" w:type="dxa"/>
            <w:shd w:val="clear" w:color="auto" w:fill="auto"/>
          </w:tcPr>
          <w:p w14:paraId="3AC4012F" w14:textId="77777777" w:rsidR="00A74FDF" w:rsidRPr="0036386D" w:rsidRDefault="00A74FDF" w:rsidP="00C22358">
            <w:pPr>
              <w:rPr>
                <w:sz w:val="20"/>
                <w:szCs w:val="20"/>
              </w:rPr>
            </w:pPr>
          </w:p>
        </w:tc>
      </w:tr>
    </w:tbl>
    <w:p w14:paraId="795168CD" w14:textId="3F40B716" w:rsidR="00D0347E" w:rsidRPr="0036386D" w:rsidRDefault="00D0347E" w:rsidP="00A764B3">
      <w:pPr>
        <w:pStyle w:val="Heading3"/>
      </w:pPr>
      <w:r w:rsidRPr="0036386D">
        <w:t xml:space="preserve">Name </w:t>
      </w:r>
      <w:r w:rsidR="00A764B3">
        <w:t>and</w:t>
      </w:r>
      <w:r w:rsidR="00AA7EBF" w:rsidRPr="0036386D">
        <w:t xml:space="preserve"> position </w:t>
      </w:r>
      <w:r w:rsidRPr="0036386D">
        <w:t>of person completing the form</w:t>
      </w:r>
      <w:r w:rsidR="00DD4732" w:rsidRPr="0036386D">
        <w:t xml:space="preserve"> on behalf of applicant</w:t>
      </w:r>
      <w:r w:rsidRPr="0036386D">
        <w:t>:</w:t>
      </w:r>
    </w:p>
    <w:p w14:paraId="432E865F" w14:textId="77777777" w:rsidR="00422313" w:rsidRPr="00716912" w:rsidRDefault="0036386D" w:rsidP="00716912">
      <w:pPr>
        <w:rPr>
          <w:i/>
        </w:rPr>
      </w:pPr>
      <w:r w:rsidRPr="00716912">
        <w:rPr>
          <w:i/>
        </w:rPr>
        <w:t>(Please use CAPITAL letters and print clearly)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D0347E" w:rsidRPr="0036386D" w14:paraId="09549D45" w14:textId="77777777" w:rsidTr="003E2DFB">
        <w:trPr>
          <w:trHeight w:val="373"/>
        </w:trPr>
        <w:tc>
          <w:tcPr>
            <w:tcW w:w="9746" w:type="dxa"/>
            <w:shd w:val="clear" w:color="auto" w:fill="auto"/>
          </w:tcPr>
          <w:p w14:paraId="6AE5B4C3" w14:textId="77777777" w:rsidR="00404EBC" w:rsidRPr="0036386D" w:rsidRDefault="00404EBC" w:rsidP="00C22358">
            <w:pPr>
              <w:rPr>
                <w:sz w:val="20"/>
                <w:szCs w:val="20"/>
              </w:rPr>
            </w:pPr>
          </w:p>
        </w:tc>
      </w:tr>
    </w:tbl>
    <w:p w14:paraId="0E222049" w14:textId="77777777" w:rsidR="00C22358" w:rsidRPr="0036386D" w:rsidRDefault="00C22358" w:rsidP="00A764B3">
      <w:pPr>
        <w:pStyle w:val="Heading3"/>
      </w:pPr>
      <w:r w:rsidRPr="0036386D">
        <w:t xml:space="preserve">Contact </w:t>
      </w:r>
      <w:r w:rsidR="00DD4732" w:rsidRPr="0036386D">
        <w:t>details</w:t>
      </w:r>
      <w:r w:rsidRPr="0036386D">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873"/>
      </w:tblGrid>
      <w:tr w:rsidR="00A764B3" w:rsidRPr="0036386D" w14:paraId="1D7AD56D" w14:textId="77777777" w:rsidTr="00A764B3">
        <w:trPr>
          <w:trHeight w:val="447"/>
        </w:trPr>
        <w:tc>
          <w:tcPr>
            <w:tcW w:w="4873" w:type="dxa"/>
            <w:tcBorders>
              <w:right w:val="nil"/>
            </w:tcBorders>
            <w:shd w:val="clear" w:color="auto" w:fill="auto"/>
          </w:tcPr>
          <w:p w14:paraId="3388DC73" w14:textId="1ADB5D0D" w:rsidR="00A764B3" w:rsidRPr="0036386D" w:rsidRDefault="00A764B3" w:rsidP="00A764B3">
            <w:r>
              <w:t>Business:   (</w:t>
            </w:r>
            <w:r>
              <w:tab/>
            </w:r>
            <w:r>
              <w:tab/>
            </w:r>
            <w:r w:rsidRPr="0036386D">
              <w:t xml:space="preserve">) </w:t>
            </w:r>
          </w:p>
        </w:tc>
        <w:tc>
          <w:tcPr>
            <w:tcW w:w="4873" w:type="dxa"/>
            <w:tcBorders>
              <w:left w:val="nil"/>
            </w:tcBorders>
            <w:shd w:val="clear" w:color="auto" w:fill="auto"/>
          </w:tcPr>
          <w:p w14:paraId="4E3D372F" w14:textId="126C7CAB" w:rsidR="00A764B3" w:rsidRPr="0036386D" w:rsidRDefault="00A764B3" w:rsidP="00A764B3">
            <w:r w:rsidRPr="0036386D">
              <w:t>Mobile:</w:t>
            </w:r>
          </w:p>
        </w:tc>
      </w:tr>
      <w:tr w:rsidR="00AA7EBF" w:rsidRPr="0036386D" w14:paraId="05B234E9" w14:textId="77777777" w:rsidTr="002774DF">
        <w:tc>
          <w:tcPr>
            <w:tcW w:w="9746" w:type="dxa"/>
            <w:gridSpan w:val="2"/>
            <w:shd w:val="clear" w:color="auto" w:fill="auto"/>
          </w:tcPr>
          <w:p w14:paraId="0C5A77CA" w14:textId="77777777" w:rsidR="00AA7EBF" w:rsidRPr="0036386D" w:rsidRDefault="00AA7EBF" w:rsidP="00A764B3">
            <w:r w:rsidRPr="0036386D">
              <w:t>Email:</w:t>
            </w:r>
          </w:p>
        </w:tc>
      </w:tr>
    </w:tbl>
    <w:p w14:paraId="20A48EC9" w14:textId="77777777" w:rsidR="00C22358" w:rsidRPr="0036386D" w:rsidRDefault="00C22358" w:rsidP="00A764B3">
      <w:pPr>
        <w:pStyle w:val="Heading3"/>
      </w:pPr>
      <w:r w:rsidRPr="0036386D">
        <w:t>AUSTRAC account number (AAN):</w:t>
      </w:r>
    </w:p>
    <w:p w14:paraId="64067B13" w14:textId="03E94CDD" w:rsidR="00C22358" w:rsidRPr="00716912" w:rsidRDefault="00BA6F17" w:rsidP="00716912">
      <w:pPr>
        <w:rPr>
          <w:i/>
        </w:rPr>
      </w:pPr>
      <w:r w:rsidRPr="00716912">
        <w:rPr>
          <w:i/>
        </w:rPr>
        <w:t>(G</w:t>
      </w:r>
      <w:r w:rsidR="00C22358" w:rsidRPr="00716912">
        <w:rPr>
          <w:i/>
        </w:rPr>
        <w:t xml:space="preserve">roups </w:t>
      </w:r>
      <w:r w:rsidR="0026251F">
        <w:rPr>
          <w:i/>
        </w:rPr>
        <w:t>must</w:t>
      </w:r>
      <w:r w:rsidR="0026251F" w:rsidRPr="00716912">
        <w:rPr>
          <w:i/>
        </w:rPr>
        <w:t xml:space="preserve"> </w:t>
      </w:r>
      <w:r w:rsidR="00106AD9" w:rsidRPr="00716912">
        <w:rPr>
          <w:i/>
        </w:rPr>
        <w:t xml:space="preserve">list </w:t>
      </w:r>
      <w:r w:rsidR="00C22358" w:rsidRPr="00716912">
        <w:rPr>
          <w:i/>
        </w:rPr>
        <w:t xml:space="preserve">all </w:t>
      </w:r>
      <w:r w:rsidR="00CB4A8B" w:rsidRPr="00716912">
        <w:rPr>
          <w:i/>
        </w:rPr>
        <w:t xml:space="preserve">related </w:t>
      </w:r>
      <w:r w:rsidR="00C22358" w:rsidRPr="00716912">
        <w:rPr>
          <w:i/>
        </w:rPr>
        <w:t>entity AAN</w:t>
      </w:r>
      <w:r w:rsidRPr="00716912">
        <w:rPr>
          <w:i/>
        </w:rPr>
        <w:t>s</w:t>
      </w:r>
      <w:r w:rsidR="007D3D19" w:rsidRPr="00716912">
        <w:rPr>
          <w:i/>
        </w:rPr>
        <w:t xml:space="preserve">, </w:t>
      </w:r>
      <w:r w:rsidR="002A7552" w:rsidRPr="00716912">
        <w:rPr>
          <w:i/>
        </w:rPr>
        <w:t>i</w:t>
      </w:r>
      <w:r w:rsidR="007D3D19" w:rsidRPr="00716912">
        <w:rPr>
          <w:i/>
        </w:rPr>
        <w:t>nvoice number</w:t>
      </w:r>
      <w:r w:rsidRPr="00716912">
        <w:rPr>
          <w:i/>
        </w:rPr>
        <w:t>s</w:t>
      </w:r>
      <w:r w:rsidR="007D3D19" w:rsidRPr="00716912">
        <w:rPr>
          <w:i/>
        </w:rPr>
        <w:t xml:space="preserve"> and </w:t>
      </w:r>
      <w:r w:rsidRPr="00716912">
        <w:rPr>
          <w:i/>
        </w:rPr>
        <w:t xml:space="preserve">payment details </w:t>
      </w:r>
      <w:r w:rsidR="0026251F">
        <w:rPr>
          <w:i/>
        </w:rPr>
        <w:t xml:space="preserve">– use </w:t>
      </w:r>
      <w:r w:rsidRPr="00716912">
        <w:rPr>
          <w:i/>
        </w:rPr>
        <w:t>a s</w:t>
      </w:r>
      <w:r w:rsidR="00106AD9" w:rsidRPr="00716912">
        <w:rPr>
          <w:i/>
        </w:rPr>
        <w:t>eparate sheet if required</w:t>
      </w:r>
      <w:r w:rsidR="00C22358" w:rsidRPr="00716912">
        <w:rPr>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C22358" w:rsidRPr="0036386D" w14:paraId="5FF9F079" w14:textId="77777777" w:rsidTr="002774DF">
        <w:tc>
          <w:tcPr>
            <w:tcW w:w="9746" w:type="dxa"/>
            <w:shd w:val="clear" w:color="auto" w:fill="auto"/>
          </w:tcPr>
          <w:p w14:paraId="67AC81BC" w14:textId="77777777" w:rsidR="00C22358" w:rsidRPr="0036386D" w:rsidRDefault="00C22358" w:rsidP="002774DF">
            <w:pPr>
              <w:rPr>
                <w:sz w:val="20"/>
                <w:szCs w:val="20"/>
              </w:rPr>
            </w:pPr>
          </w:p>
        </w:tc>
      </w:tr>
    </w:tbl>
    <w:p w14:paraId="128B305F" w14:textId="4BFDD96D" w:rsidR="00C22358" w:rsidRPr="0036386D" w:rsidRDefault="00C22358" w:rsidP="00BE7652">
      <w:pPr>
        <w:pStyle w:val="Heading3"/>
      </w:pPr>
      <w:r w:rsidRPr="0036386D">
        <w:t xml:space="preserve">Invoice </w:t>
      </w:r>
      <w:r w:rsidR="00AA7EBF" w:rsidRPr="0036386D">
        <w:t xml:space="preserve">(CR) </w:t>
      </w:r>
      <w:r w:rsidRPr="0036386D">
        <w:t xml:space="preserve">number </w:t>
      </w:r>
      <w:r w:rsidR="0026251F">
        <w:t>of the</w:t>
      </w:r>
      <w:r w:rsidRPr="0036386D">
        <w:t xml:space="preserve"> </w:t>
      </w:r>
      <w:r w:rsidR="00BA6F17">
        <w:t>levy and/</w:t>
      </w:r>
      <w:r w:rsidR="0036386D" w:rsidRPr="0036386D">
        <w:t>or late payment penalty</w:t>
      </w:r>
      <w:r w:rsidRPr="0036386D">
        <w:t xml:space="preserve"> </w:t>
      </w:r>
      <w:r w:rsidR="0036386D">
        <w:t xml:space="preserve">(LP) </w:t>
      </w:r>
      <w:r w:rsidR="0026251F">
        <w:t xml:space="preserve">being </w:t>
      </w:r>
      <w:r w:rsidR="0036386D" w:rsidRPr="0036386D">
        <w:t>disputed:</w:t>
      </w:r>
    </w:p>
    <w:tbl>
      <w:tblPr>
        <w:tblStyle w:val="TableGrid"/>
        <w:tblW w:w="0" w:type="auto"/>
        <w:tblInd w:w="108" w:type="dxa"/>
        <w:tblLook w:val="04A0" w:firstRow="1" w:lastRow="0" w:firstColumn="1" w:lastColumn="0" w:noHBand="0" w:noVBand="1"/>
        <w:tblCaption w:val="Invoice (CR) number for which levy and/or late payment penalty (LP) is disputed"/>
        <w:tblDescription w:val="Invoice (CR) number for which levy and/or late payment penalty (LP) is disputed"/>
      </w:tblPr>
      <w:tblGrid>
        <w:gridCol w:w="3969"/>
        <w:gridCol w:w="5812"/>
      </w:tblGrid>
      <w:tr w:rsidR="003E2DFB" w14:paraId="5F6F92F4" w14:textId="77777777" w:rsidTr="00F55271">
        <w:trPr>
          <w:tblHeader/>
        </w:trPr>
        <w:tc>
          <w:tcPr>
            <w:tcW w:w="3969" w:type="dxa"/>
          </w:tcPr>
          <w:p w14:paraId="00CB5AE6" w14:textId="01586F2A" w:rsidR="003E2DFB" w:rsidRDefault="003E2DFB" w:rsidP="00BE7652">
            <w:r>
              <w:t>CR</w:t>
            </w:r>
            <w:r w:rsidR="00BE7652">
              <w:t xml:space="preserve"> number:</w:t>
            </w:r>
          </w:p>
        </w:tc>
        <w:tc>
          <w:tcPr>
            <w:tcW w:w="5812" w:type="dxa"/>
          </w:tcPr>
          <w:p w14:paraId="146AC761" w14:textId="77777777" w:rsidR="003E2DFB" w:rsidRDefault="00985F3A" w:rsidP="00BE7652">
            <w:r>
              <w:t>Levy total as per invoice:  $</w:t>
            </w:r>
          </w:p>
        </w:tc>
      </w:tr>
      <w:tr w:rsidR="003E2DFB" w14:paraId="5327C6BE" w14:textId="77777777" w:rsidTr="00F55271">
        <w:trPr>
          <w:tblHeader/>
        </w:trPr>
        <w:tc>
          <w:tcPr>
            <w:tcW w:w="3969" w:type="dxa"/>
          </w:tcPr>
          <w:p w14:paraId="56658141" w14:textId="38AD5661" w:rsidR="003E2DFB" w:rsidRDefault="00985F3A" w:rsidP="00BE7652">
            <w:r>
              <w:t xml:space="preserve">LP </w:t>
            </w:r>
            <w:r w:rsidR="00BE7652">
              <w:t>number:</w:t>
            </w:r>
          </w:p>
        </w:tc>
        <w:tc>
          <w:tcPr>
            <w:tcW w:w="5812" w:type="dxa"/>
          </w:tcPr>
          <w:p w14:paraId="0F1C7E59" w14:textId="77777777" w:rsidR="003E2DFB" w:rsidRDefault="00985F3A" w:rsidP="00BE7652">
            <w:r>
              <w:t xml:space="preserve">Penalty total as per account summary: </w:t>
            </w:r>
            <w:r w:rsidR="004B4B7A">
              <w:t xml:space="preserve"> </w:t>
            </w:r>
            <w:r>
              <w:t>$</w:t>
            </w:r>
          </w:p>
        </w:tc>
      </w:tr>
    </w:tbl>
    <w:p w14:paraId="38003985" w14:textId="77777777" w:rsidR="00C22358" w:rsidRDefault="001564A4" w:rsidP="00BE7652">
      <w:pPr>
        <w:pStyle w:val="Heading3"/>
      </w:pPr>
      <w:r>
        <w:lastRenderedPageBreak/>
        <w:br/>
      </w:r>
      <w:r w:rsidR="00BA6F17">
        <w:t xml:space="preserve">Details of payments </w:t>
      </w:r>
      <w:r w:rsidR="0036386D" w:rsidRPr="0036386D">
        <w:t xml:space="preserve">to </w:t>
      </w:r>
      <w:r>
        <w:t>A</w:t>
      </w:r>
      <w:r w:rsidR="0036386D" w:rsidRPr="0036386D">
        <w:t>USTRAC</w:t>
      </w:r>
      <w:r w:rsidR="00AA7EBF" w:rsidRPr="0036386D">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4"/>
        <w:gridCol w:w="2848"/>
        <w:gridCol w:w="2849"/>
      </w:tblGrid>
      <w:tr w:rsidR="00BE7652" w:rsidRPr="00A44EFB" w14:paraId="2FCB741F" w14:textId="77777777" w:rsidTr="00BE7652">
        <w:trPr>
          <w:trHeight w:val="457"/>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B7CA1" w14:textId="613E1DE0" w:rsidR="00BE7652" w:rsidRPr="00A44EFB" w:rsidRDefault="00BE7652" w:rsidP="00BE7652">
            <w:r w:rsidRPr="00A44EFB">
              <w:t xml:space="preserve">Total </w:t>
            </w:r>
            <w:r>
              <w:t>a</w:t>
            </w:r>
            <w:r w:rsidRPr="00A44EFB">
              <w:t>mount paid to AUSTRAC:</w:t>
            </w:r>
          </w:p>
        </w:tc>
        <w:tc>
          <w:tcPr>
            <w:tcW w:w="5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91A1B" w14:textId="77777777" w:rsidR="00BE7652" w:rsidRPr="00A44EFB" w:rsidRDefault="00BE7652" w:rsidP="00BE7652">
            <w:r w:rsidRPr="00A44EFB">
              <w:t>$</w:t>
            </w:r>
          </w:p>
        </w:tc>
      </w:tr>
      <w:tr w:rsidR="00F55271" w:rsidRPr="00A44EFB" w14:paraId="7AFF18C8" w14:textId="77777777" w:rsidTr="00F55271">
        <w:trPr>
          <w:trHeight w:val="536"/>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29BE9" w14:textId="77777777" w:rsidR="00F55271" w:rsidRPr="00A44EFB" w:rsidRDefault="00F55271" w:rsidP="00BE7652">
            <w:r>
              <w:t>How much of this payment is disputed</w:t>
            </w:r>
            <w:r w:rsidRPr="00A44EFB">
              <w:t>:</w:t>
            </w:r>
          </w:p>
        </w:tc>
        <w:tc>
          <w:tcPr>
            <w:tcW w:w="2848" w:type="dxa"/>
            <w:tcBorders>
              <w:top w:val="single" w:sz="4" w:space="0" w:color="auto"/>
              <w:left w:val="single" w:sz="4" w:space="0" w:color="auto"/>
              <w:bottom w:val="single" w:sz="4" w:space="0" w:color="auto"/>
              <w:right w:val="nil"/>
            </w:tcBorders>
            <w:shd w:val="clear" w:color="auto" w:fill="auto"/>
            <w:vAlign w:val="center"/>
          </w:tcPr>
          <w:p w14:paraId="70619219" w14:textId="70251843" w:rsidR="00F55271" w:rsidRPr="00A44EFB" w:rsidRDefault="00F55271" w:rsidP="00F55271">
            <w:r w:rsidRPr="00A44EFB">
              <w:t>$</w:t>
            </w:r>
          </w:p>
        </w:tc>
        <w:tc>
          <w:tcPr>
            <w:tcW w:w="2849" w:type="dxa"/>
            <w:tcBorders>
              <w:top w:val="single" w:sz="4" w:space="0" w:color="auto"/>
              <w:left w:val="nil"/>
              <w:bottom w:val="single" w:sz="4" w:space="0" w:color="auto"/>
              <w:right w:val="single" w:sz="4" w:space="0" w:color="auto"/>
            </w:tcBorders>
            <w:shd w:val="clear" w:color="auto" w:fill="auto"/>
            <w:vAlign w:val="center"/>
          </w:tcPr>
          <w:p w14:paraId="4F93FA88" w14:textId="51CB9197" w:rsidR="00F55271" w:rsidRPr="00A44EFB" w:rsidRDefault="00F55271" w:rsidP="00F55271">
            <w:r w:rsidRPr="003E2DFB">
              <w:rPr>
                <w:i/>
              </w:rPr>
              <w:t>(or ALL)</w:t>
            </w:r>
          </w:p>
        </w:tc>
      </w:tr>
      <w:tr w:rsidR="00BE7652" w:rsidRPr="00A44EFB" w14:paraId="550406F5" w14:textId="77777777" w:rsidTr="00BE7652">
        <w:trPr>
          <w:trHeight w:val="382"/>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6A7A5" w14:textId="77777777" w:rsidR="00BE7652" w:rsidRPr="00BE7652" w:rsidRDefault="00BE7652" w:rsidP="00BE7652">
            <w:r w:rsidRPr="00BE7652">
              <w:t>Date paid to AUSTRAC: (DD/MM/YYYY):</w:t>
            </w:r>
          </w:p>
        </w:tc>
        <w:tc>
          <w:tcPr>
            <w:tcW w:w="5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A2981" w14:textId="77777777" w:rsidR="00BE7652" w:rsidRPr="00A44EFB" w:rsidRDefault="00BE7652" w:rsidP="00BE7652">
            <w:r w:rsidRPr="00A44EFB">
              <w:tab/>
            </w:r>
            <w:r w:rsidRPr="00A44EFB">
              <w:tab/>
              <w:t>/</w:t>
            </w:r>
            <w:r w:rsidRPr="00A44EFB">
              <w:tab/>
            </w:r>
            <w:r w:rsidRPr="00A44EFB">
              <w:tab/>
            </w:r>
            <w:r w:rsidRPr="00A44EFB">
              <w:tab/>
              <w:t>/</w:t>
            </w:r>
          </w:p>
        </w:tc>
      </w:tr>
    </w:tbl>
    <w:p w14:paraId="03E0BABC" w14:textId="7AF4BC2E" w:rsidR="006A1A30" w:rsidRDefault="001564A4" w:rsidP="00BE7652">
      <w:pPr>
        <w:pStyle w:val="Heading3"/>
      </w:pPr>
      <w:r w:rsidRPr="00A44EFB">
        <w:t xml:space="preserve">What is the reason for disputing payment of your levy and/or late payment penalty? </w:t>
      </w:r>
      <w:r w:rsidR="006A1A30" w:rsidRPr="00716912">
        <w:t>(</w:t>
      </w:r>
      <w:proofErr w:type="gramStart"/>
      <w:r w:rsidR="006A1A30" w:rsidRPr="00716912">
        <w:t>please</w:t>
      </w:r>
      <w:proofErr w:type="gramEnd"/>
      <w:r w:rsidR="006A1A30" w:rsidRPr="00716912">
        <w:t xml:space="preserve"> tick one)</w:t>
      </w:r>
      <w:r w:rsidR="006A1A30" w:rsidRPr="001627FE">
        <w:t>:</w:t>
      </w:r>
    </w:p>
    <w:tbl>
      <w:tblPr>
        <w:tblStyle w:val="TableGrid"/>
        <w:tblW w:w="0" w:type="auto"/>
        <w:tblInd w:w="108" w:type="dxa"/>
        <w:tblLook w:val="01E0" w:firstRow="1" w:lastRow="1" w:firstColumn="1" w:lastColumn="1" w:noHBand="0" w:noVBand="0"/>
        <w:tblCaption w:val="Reason for disputing payment of your levy and/or late payment penalty"/>
        <w:tblDescription w:val="Reason for disputing payment of your levy and/or late payment penalty"/>
      </w:tblPr>
      <w:tblGrid>
        <w:gridCol w:w="9000"/>
        <w:gridCol w:w="746"/>
      </w:tblGrid>
      <w:tr w:rsidR="00BE7652" w14:paraId="53A09255" w14:textId="77777777" w:rsidTr="00F55271">
        <w:trPr>
          <w:trHeight w:val="530"/>
          <w:tblHeader/>
        </w:trPr>
        <w:tc>
          <w:tcPr>
            <w:tcW w:w="9000" w:type="dxa"/>
            <w:shd w:val="clear" w:color="auto" w:fill="E6E6E6"/>
            <w:vAlign w:val="center"/>
          </w:tcPr>
          <w:p w14:paraId="07C94419" w14:textId="77777777" w:rsidR="00BE7652" w:rsidRDefault="00BE7652" w:rsidP="007A6CBA">
            <w:pPr>
              <w:pStyle w:val="Tableheader"/>
            </w:pPr>
            <w:r>
              <w:t>Reason</w:t>
            </w:r>
          </w:p>
        </w:tc>
        <w:tc>
          <w:tcPr>
            <w:tcW w:w="746" w:type="dxa"/>
            <w:shd w:val="clear" w:color="auto" w:fill="E6E6E6"/>
            <w:vAlign w:val="center"/>
          </w:tcPr>
          <w:p w14:paraId="4F46365E" w14:textId="77777777" w:rsidR="00BE7652" w:rsidRPr="00197474" w:rsidRDefault="00BE7652" w:rsidP="007A6CBA">
            <w:pPr>
              <w:jc w:val="center"/>
              <w:rPr>
                <w:rStyle w:val="StyleWingdingssymbol"/>
              </w:rPr>
            </w:pPr>
            <w:r w:rsidRPr="00197474">
              <w:rPr>
                <w:rStyle w:val="StyleWingdingssymbol"/>
              </w:rPr>
              <w:sym w:font="Wingdings" w:char="F0FC"/>
            </w:r>
          </w:p>
        </w:tc>
      </w:tr>
      <w:tr w:rsidR="00BE7652" w14:paraId="0A0ED54E" w14:textId="77777777" w:rsidTr="007A6CBA">
        <w:tc>
          <w:tcPr>
            <w:tcW w:w="9000" w:type="dxa"/>
          </w:tcPr>
          <w:p w14:paraId="521AAD15" w14:textId="648AF573" w:rsidR="00BE7652" w:rsidRDefault="00BE7652" w:rsidP="0026251F">
            <w:r w:rsidRPr="00F52A47">
              <w:t xml:space="preserve">Incorrect enrolment details recorded on the </w:t>
            </w:r>
            <w:r w:rsidR="00BC21B8">
              <w:t>Reporting Entities</w:t>
            </w:r>
            <w:r w:rsidR="0026251F">
              <w:t xml:space="preserve"> </w:t>
            </w:r>
            <w:r w:rsidRPr="00F52A47">
              <w:t>Roll at census day</w:t>
            </w:r>
          </w:p>
        </w:tc>
        <w:tc>
          <w:tcPr>
            <w:tcW w:w="746" w:type="dxa"/>
          </w:tcPr>
          <w:p w14:paraId="646ECF2D" w14:textId="77777777" w:rsidR="00BE7652" w:rsidRPr="00197474" w:rsidRDefault="00BE7652" w:rsidP="00BE7652">
            <w:pPr>
              <w:jc w:val="center"/>
            </w:pPr>
            <w:r>
              <w:fldChar w:fldCharType="begin">
                <w:ffData>
                  <w:name w:val="Check1"/>
                  <w:enabled/>
                  <w:calcOnExit w:val="0"/>
                  <w:checkBox>
                    <w:sizeAuto/>
                    <w:default w:val="0"/>
                  </w:checkBox>
                </w:ffData>
              </w:fldChar>
            </w:r>
            <w:bookmarkStart w:id="0" w:name="Check1"/>
            <w:r>
              <w:instrText xml:space="preserve"> FORMCHECKBOX </w:instrText>
            </w:r>
            <w:r w:rsidR="00624626">
              <w:fldChar w:fldCharType="separate"/>
            </w:r>
            <w:r>
              <w:fldChar w:fldCharType="end"/>
            </w:r>
            <w:bookmarkEnd w:id="0"/>
          </w:p>
        </w:tc>
      </w:tr>
      <w:tr w:rsidR="00BE7652" w14:paraId="0D02FEEA" w14:textId="77777777" w:rsidTr="007A6CBA">
        <w:tc>
          <w:tcPr>
            <w:tcW w:w="9000" w:type="dxa"/>
          </w:tcPr>
          <w:p w14:paraId="7619D0A6" w14:textId="1BEC49FE" w:rsidR="00BE7652" w:rsidRDefault="00BE7652" w:rsidP="007A6CBA">
            <w:r w:rsidRPr="00F52A47">
              <w:t>Incorrect transaction report volume and/or value details</w:t>
            </w:r>
          </w:p>
        </w:tc>
        <w:tc>
          <w:tcPr>
            <w:tcW w:w="746" w:type="dxa"/>
          </w:tcPr>
          <w:p w14:paraId="57665CCD" w14:textId="77777777" w:rsidR="00BE7652" w:rsidRDefault="00BE7652" w:rsidP="00BE7652">
            <w:pPr>
              <w:jc w:val="center"/>
            </w:pPr>
            <w:r>
              <w:fldChar w:fldCharType="begin">
                <w:ffData>
                  <w:name w:val="Check2"/>
                  <w:enabled/>
                  <w:calcOnExit w:val="0"/>
                  <w:checkBox>
                    <w:sizeAuto/>
                    <w:default w:val="0"/>
                  </w:checkBox>
                </w:ffData>
              </w:fldChar>
            </w:r>
            <w:bookmarkStart w:id="1" w:name="Check2"/>
            <w:r>
              <w:instrText xml:space="preserve"> FORMCHECKBOX </w:instrText>
            </w:r>
            <w:r w:rsidR="00624626">
              <w:fldChar w:fldCharType="separate"/>
            </w:r>
            <w:r>
              <w:fldChar w:fldCharType="end"/>
            </w:r>
            <w:bookmarkEnd w:id="1"/>
          </w:p>
        </w:tc>
      </w:tr>
      <w:tr w:rsidR="00BE7652" w14:paraId="643D34C8" w14:textId="77777777" w:rsidTr="007A6CBA">
        <w:tc>
          <w:tcPr>
            <w:tcW w:w="9000" w:type="dxa"/>
          </w:tcPr>
          <w:p w14:paraId="46FA13B3" w14:textId="52DF533D" w:rsidR="00BE7652" w:rsidRDefault="00BE7652" w:rsidP="007A6CBA">
            <w:r w:rsidRPr="00F52A47">
              <w:t>Levy amount is inequitable</w:t>
            </w:r>
          </w:p>
        </w:tc>
        <w:tc>
          <w:tcPr>
            <w:tcW w:w="746" w:type="dxa"/>
          </w:tcPr>
          <w:p w14:paraId="02D298D1" w14:textId="77777777" w:rsidR="00BE7652" w:rsidRDefault="00BE7652" w:rsidP="00BE7652">
            <w:pPr>
              <w:jc w:val="center"/>
            </w:pPr>
            <w:r>
              <w:fldChar w:fldCharType="begin">
                <w:ffData>
                  <w:name w:val="Check3"/>
                  <w:enabled/>
                  <w:calcOnExit w:val="0"/>
                  <w:checkBox>
                    <w:sizeAuto/>
                    <w:default w:val="0"/>
                  </w:checkBox>
                </w:ffData>
              </w:fldChar>
            </w:r>
            <w:bookmarkStart w:id="2" w:name="Check3"/>
            <w:r>
              <w:instrText xml:space="preserve"> FORMCHECKBOX </w:instrText>
            </w:r>
            <w:r w:rsidR="00624626">
              <w:fldChar w:fldCharType="separate"/>
            </w:r>
            <w:r>
              <w:fldChar w:fldCharType="end"/>
            </w:r>
            <w:bookmarkEnd w:id="2"/>
          </w:p>
        </w:tc>
      </w:tr>
      <w:tr w:rsidR="00BE7652" w14:paraId="1B675798" w14:textId="77777777" w:rsidTr="007A6CBA">
        <w:tc>
          <w:tcPr>
            <w:tcW w:w="9000" w:type="dxa"/>
          </w:tcPr>
          <w:p w14:paraId="1B1ED8F8" w14:textId="6A27A070" w:rsidR="00BE7652" w:rsidRDefault="00616859" w:rsidP="00616859">
            <w:r>
              <w:t>Ongoing f</w:t>
            </w:r>
            <w:r w:rsidR="00BE7652" w:rsidRPr="00F52A47">
              <w:t xml:space="preserve">inancial </w:t>
            </w:r>
            <w:r w:rsidR="000C35B9">
              <w:t>h</w:t>
            </w:r>
            <w:r w:rsidR="00BE7652" w:rsidRPr="00F52A47">
              <w:t>ardship</w:t>
            </w:r>
            <w:r>
              <w:t xml:space="preserve"> (please call the AUSTRAC Contact Centre to discuss)</w:t>
            </w:r>
          </w:p>
        </w:tc>
        <w:tc>
          <w:tcPr>
            <w:tcW w:w="746" w:type="dxa"/>
          </w:tcPr>
          <w:p w14:paraId="09765353" w14:textId="77777777" w:rsidR="00BE7652" w:rsidRDefault="00BE7652" w:rsidP="00BE7652">
            <w:pPr>
              <w:jc w:val="center"/>
            </w:pPr>
            <w:r>
              <w:fldChar w:fldCharType="begin">
                <w:ffData>
                  <w:name w:val="Check4"/>
                  <w:enabled/>
                  <w:calcOnExit w:val="0"/>
                  <w:checkBox>
                    <w:sizeAuto/>
                    <w:default w:val="0"/>
                  </w:checkBox>
                </w:ffData>
              </w:fldChar>
            </w:r>
            <w:bookmarkStart w:id="3" w:name="Check4"/>
            <w:r>
              <w:instrText xml:space="preserve"> FORMCHECKBOX </w:instrText>
            </w:r>
            <w:r w:rsidR="00624626">
              <w:fldChar w:fldCharType="separate"/>
            </w:r>
            <w:r>
              <w:fldChar w:fldCharType="end"/>
            </w:r>
            <w:bookmarkEnd w:id="3"/>
          </w:p>
        </w:tc>
      </w:tr>
      <w:tr w:rsidR="00BE7652" w14:paraId="63542002" w14:textId="77777777" w:rsidTr="007A6CBA">
        <w:tc>
          <w:tcPr>
            <w:tcW w:w="9000" w:type="dxa"/>
          </w:tcPr>
          <w:p w14:paraId="0537A018" w14:textId="159C5452" w:rsidR="00BE7652" w:rsidRDefault="00BE7652" w:rsidP="007A6CBA">
            <w:r w:rsidRPr="00F52A47">
              <w:t>Insolvency</w:t>
            </w:r>
          </w:p>
        </w:tc>
        <w:tc>
          <w:tcPr>
            <w:tcW w:w="746" w:type="dxa"/>
          </w:tcPr>
          <w:p w14:paraId="42056082" w14:textId="3AC5E0E9" w:rsidR="00BE7652" w:rsidRDefault="000C35B9" w:rsidP="00BE7652">
            <w:pPr>
              <w:jc w:val="center"/>
            </w:pPr>
            <w:r>
              <w:fldChar w:fldCharType="begin">
                <w:ffData>
                  <w:name w:val="Check5"/>
                  <w:enabled/>
                  <w:calcOnExit w:val="0"/>
                  <w:checkBox>
                    <w:sizeAuto/>
                    <w:default w:val="0"/>
                  </w:checkBox>
                </w:ffData>
              </w:fldChar>
            </w:r>
            <w:r>
              <w:instrText xml:space="preserve"> FORMCHECKBOX </w:instrText>
            </w:r>
            <w:r w:rsidR="00624626">
              <w:fldChar w:fldCharType="separate"/>
            </w:r>
            <w:r>
              <w:fldChar w:fldCharType="end"/>
            </w:r>
          </w:p>
        </w:tc>
      </w:tr>
      <w:tr w:rsidR="00BE7652" w14:paraId="5AC4ABD2" w14:textId="77777777" w:rsidTr="00BE7652">
        <w:trPr>
          <w:trHeight w:val="1039"/>
        </w:trPr>
        <w:tc>
          <w:tcPr>
            <w:tcW w:w="9000" w:type="dxa"/>
          </w:tcPr>
          <w:p w14:paraId="66981DC9" w14:textId="77777777" w:rsidR="00BE7652" w:rsidRDefault="00BE7652" w:rsidP="007A6CBA">
            <w:r>
              <w:t>Other:</w:t>
            </w:r>
          </w:p>
        </w:tc>
        <w:tc>
          <w:tcPr>
            <w:tcW w:w="746" w:type="dxa"/>
          </w:tcPr>
          <w:p w14:paraId="74BB915E" w14:textId="77777777" w:rsidR="00BE7652" w:rsidRDefault="00BE7652" w:rsidP="00BE7652">
            <w:pPr>
              <w:jc w:val="center"/>
            </w:pPr>
            <w:r>
              <w:fldChar w:fldCharType="begin">
                <w:ffData>
                  <w:name w:val="Check5"/>
                  <w:enabled/>
                  <w:calcOnExit w:val="0"/>
                  <w:checkBox>
                    <w:sizeAuto/>
                    <w:default w:val="0"/>
                  </w:checkBox>
                </w:ffData>
              </w:fldChar>
            </w:r>
            <w:bookmarkStart w:id="4" w:name="Check5"/>
            <w:r>
              <w:instrText xml:space="preserve"> FORMCHECKBOX </w:instrText>
            </w:r>
            <w:r w:rsidR="00624626">
              <w:fldChar w:fldCharType="separate"/>
            </w:r>
            <w:r>
              <w:fldChar w:fldCharType="end"/>
            </w:r>
            <w:bookmarkEnd w:id="4"/>
          </w:p>
        </w:tc>
      </w:tr>
    </w:tbl>
    <w:p w14:paraId="5048EC59" w14:textId="6B8F799F" w:rsidR="0045498F" w:rsidRDefault="00BE7652" w:rsidP="00BE7652">
      <w:pPr>
        <w:pStyle w:val="Heading3"/>
      </w:pPr>
      <w:r>
        <w:t xml:space="preserve">Provide a detailed explanation </w:t>
      </w:r>
      <w:r w:rsidR="00D8324D">
        <w:t>of</w:t>
      </w:r>
      <w:r>
        <w:t xml:space="preserve"> relevant circumstances in support of this application:</w:t>
      </w: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987"/>
        <w:gridCol w:w="8818"/>
      </w:tblGrid>
      <w:tr w:rsidR="00BE7652" w14:paraId="245F1685" w14:textId="77777777" w:rsidTr="00F40691">
        <w:trPr>
          <w:cantSplit/>
          <w:trHeight w:val="860"/>
          <w:tblHeader/>
        </w:trPr>
        <w:tc>
          <w:tcPr>
            <w:tcW w:w="993" w:type="dxa"/>
            <w:tcBorders>
              <w:top w:val="single" w:sz="4" w:space="0" w:color="auto"/>
              <w:left w:val="single" w:sz="4" w:space="0" w:color="auto"/>
              <w:bottom w:val="single" w:sz="4" w:space="0" w:color="auto"/>
              <w:right w:val="nil"/>
            </w:tcBorders>
            <w:shd w:val="clear" w:color="auto" w:fill="FFFFFF"/>
            <w:vAlign w:val="center"/>
            <w:hideMark/>
          </w:tcPr>
          <w:p w14:paraId="292AF030" w14:textId="77777777" w:rsidR="00BE7652" w:rsidRPr="00F40691" w:rsidRDefault="00BE7652" w:rsidP="00F40691">
            <w:pPr>
              <w:jc w:val="center"/>
            </w:pPr>
            <w:r w:rsidRPr="00F40691">
              <w:rPr>
                <w:noProof/>
              </w:rPr>
              <w:drawing>
                <wp:inline distT="0" distB="0" distL="0" distR="0" wp14:anchorId="6EEFAAE1" wp14:editId="7B7B6D46">
                  <wp:extent cx="358140" cy="358140"/>
                  <wp:effectExtent l="0" t="0" r="3810" b="3810"/>
                  <wp:docPr id="5" name="Picture 5" descr="(!)" title="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title="Importa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9038" w:type="dxa"/>
            <w:tcBorders>
              <w:top w:val="single" w:sz="4" w:space="0" w:color="auto"/>
              <w:left w:val="nil"/>
              <w:bottom w:val="single" w:sz="4" w:space="0" w:color="auto"/>
              <w:right w:val="single" w:sz="4" w:space="0" w:color="auto"/>
            </w:tcBorders>
            <w:shd w:val="clear" w:color="auto" w:fill="FFFFFF"/>
            <w:vAlign w:val="center"/>
            <w:hideMark/>
          </w:tcPr>
          <w:p w14:paraId="7F13598B" w14:textId="2C051EAD" w:rsidR="00BE7652" w:rsidRPr="00A764B3" w:rsidRDefault="00BE7652" w:rsidP="00F40691">
            <w:r w:rsidRPr="00716912">
              <w:rPr>
                <w:b/>
                <w:i/>
              </w:rPr>
              <w:t>Important note:</w:t>
            </w:r>
            <w:r w:rsidRPr="00716912">
              <w:t xml:space="preserve"> </w:t>
            </w:r>
            <w:r w:rsidRPr="00716912">
              <w:rPr>
                <w:i/>
              </w:rPr>
              <w:t xml:space="preserve">Entities with incorrect enrolment information on the census date must </w:t>
            </w:r>
            <w:r w:rsidR="00F40691" w:rsidRPr="00716912">
              <w:rPr>
                <w:i/>
              </w:rPr>
              <w:t xml:space="preserve">amend those details via AUSTRAC </w:t>
            </w:r>
            <w:r w:rsidRPr="00716912">
              <w:rPr>
                <w:i/>
              </w:rPr>
              <w:t>Online prior to lodging this form.</w:t>
            </w:r>
          </w:p>
        </w:tc>
      </w:tr>
      <w:tr w:rsidR="00F40691" w14:paraId="3CC85CB2" w14:textId="77777777" w:rsidTr="00F40691">
        <w:trPr>
          <w:cantSplit/>
          <w:trHeight w:val="5013"/>
          <w:tblHeader/>
        </w:trPr>
        <w:tc>
          <w:tcPr>
            <w:tcW w:w="10031" w:type="dxa"/>
            <w:gridSpan w:val="2"/>
            <w:tcBorders>
              <w:top w:val="single" w:sz="4" w:space="0" w:color="auto"/>
              <w:left w:val="single" w:sz="4" w:space="0" w:color="auto"/>
              <w:bottom w:val="single" w:sz="4" w:space="0" w:color="auto"/>
              <w:right w:val="single" w:sz="4" w:space="0" w:color="auto"/>
            </w:tcBorders>
            <w:shd w:val="clear" w:color="auto" w:fill="FFFFFF"/>
          </w:tcPr>
          <w:p w14:paraId="5FB1A308" w14:textId="287ECB40" w:rsidR="00F40691" w:rsidRDefault="00F40691" w:rsidP="007A6CBA">
            <w:pPr>
              <w:rPr>
                <w:b/>
                <w:i/>
                <w:sz w:val="20"/>
                <w:szCs w:val="20"/>
              </w:rPr>
            </w:pPr>
            <w:r w:rsidRPr="00BE7652">
              <w:rPr>
                <w:i/>
              </w:rPr>
              <w:t>(</w:t>
            </w:r>
            <w:r>
              <w:rPr>
                <w:i/>
              </w:rPr>
              <w:t>A</w:t>
            </w:r>
            <w:r w:rsidRPr="00BE7652">
              <w:rPr>
                <w:i/>
              </w:rPr>
              <w:t>ttach a separate sheet if necessary and any supporting documentation)</w:t>
            </w:r>
          </w:p>
        </w:tc>
      </w:tr>
    </w:tbl>
    <w:p w14:paraId="136645C8" w14:textId="562150A6" w:rsidR="00BE7652" w:rsidRPr="00BE7652" w:rsidRDefault="00BE7652" w:rsidP="00BE7652"/>
    <w:p w14:paraId="10EDF511" w14:textId="77777777" w:rsidR="00BE7652" w:rsidRPr="00BE7652" w:rsidRDefault="00BE7652" w:rsidP="00BE7652"/>
    <w:p w14:paraId="4AB0A29D" w14:textId="77777777" w:rsidR="0043718B" w:rsidRPr="0043718B" w:rsidRDefault="0043718B" w:rsidP="00F40691">
      <w:pPr>
        <w:pStyle w:val="Heading2"/>
      </w:pPr>
      <w:r w:rsidRPr="0043718B">
        <w:lastRenderedPageBreak/>
        <w:t>Declaration</w:t>
      </w:r>
    </w:p>
    <w:p w14:paraId="755B44B0" w14:textId="77777777" w:rsidR="00D469F7" w:rsidRDefault="00D469F7" w:rsidP="00F40691">
      <w:pPr>
        <w:pStyle w:val="Heading3"/>
      </w:pPr>
      <w:r>
        <w:t>I declare that:</w:t>
      </w:r>
    </w:p>
    <w:p w14:paraId="4967041B" w14:textId="7A92D928" w:rsidR="00BA6F17" w:rsidRPr="00716912" w:rsidRDefault="00BA6F17" w:rsidP="00716912">
      <w:pPr>
        <w:pStyle w:val="ListParagraph"/>
        <w:numPr>
          <w:ilvl w:val="0"/>
          <w:numId w:val="15"/>
        </w:numPr>
      </w:pPr>
      <w:r w:rsidRPr="00716912">
        <w:t>I am authorised to complete this form on behalf of the applicant(s)</w:t>
      </w:r>
      <w:r w:rsidR="000C35B9">
        <w:t>.</w:t>
      </w:r>
    </w:p>
    <w:p w14:paraId="10155681" w14:textId="464EE6E7" w:rsidR="00D469F7" w:rsidRPr="00716912" w:rsidRDefault="00DD4732" w:rsidP="00716912">
      <w:pPr>
        <w:pStyle w:val="ListParagraph"/>
        <w:numPr>
          <w:ilvl w:val="0"/>
          <w:numId w:val="15"/>
        </w:numPr>
      </w:pPr>
      <w:r w:rsidRPr="00716912">
        <w:t>If/where incorrect, th</w:t>
      </w:r>
      <w:r w:rsidR="00D469F7" w:rsidRPr="00716912">
        <w:t xml:space="preserve">e information on the </w:t>
      </w:r>
      <w:r w:rsidR="000C35B9">
        <w:t>R</w:t>
      </w:r>
      <w:r w:rsidR="00D469F7" w:rsidRPr="00716912">
        <w:t xml:space="preserve">eporting </w:t>
      </w:r>
      <w:r w:rsidR="000C35B9">
        <w:t>E</w:t>
      </w:r>
      <w:r w:rsidR="00D469F7" w:rsidRPr="00716912">
        <w:t>ntit</w:t>
      </w:r>
      <w:r w:rsidR="00BC21B8">
        <w:t>ies</w:t>
      </w:r>
      <w:r w:rsidR="00D469F7" w:rsidRPr="00716912">
        <w:t xml:space="preserve"> </w:t>
      </w:r>
      <w:r w:rsidR="000C35B9">
        <w:t>R</w:t>
      </w:r>
      <w:r w:rsidR="00D469F7" w:rsidRPr="00716912">
        <w:t xml:space="preserve">oll pertaining to the </w:t>
      </w:r>
      <w:r w:rsidR="00422313" w:rsidRPr="00716912">
        <w:t>applicant(s)</w:t>
      </w:r>
      <w:r w:rsidR="00D469F7" w:rsidRPr="00716912">
        <w:t xml:space="preserve"> has been updated to reflect the true and correct information about the </w:t>
      </w:r>
      <w:r w:rsidR="00422313" w:rsidRPr="00716912">
        <w:t>applicant(s)</w:t>
      </w:r>
      <w:r w:rsidR="000C35B9">
        <w:t>.</w:t>
      </w:r>
    </w:p>
    <w:p w14:paraId="1DA44C69" w14:textId="5DD9B0C5" w:rsidR="00DD4732" w:rsidRPr="00716912" w:rsidRDefault="00DD4732" w:rsidP="00716912">
      <w:pPr>
        <w:pStyle w:val="ListParagraph"/>
        <w:numPr>
          <w:ilvl w:val="0"/>
          <w:numId w:val="15"/>
        </w:numPr>
      </w:pPr>
      <w:r w:rsidRPr="00716912">
        <w:t>I understand criminal or civil penalties may apply for giving false or misleading information, or for failing to supply information</w:t>
      </w:r>
      <w:r w:rsidR="000C35B9">
        <w:t>.</w:t>
      </w:r>
    </w:p>
    <w:p w14:paraId="43141ECD" w14:textId="51E8ED37" w:rsidR="00DD4732" w:rsidRPr="00716912" w:rsidRDefault="00DD4732" w:rsidP="00716912">
      <w:pPr>
        <w:pStyle w:val="ListParagraph"/>
        <w:numPr>
          <w:ilvl w:val="0"/>
          <w:numId w:val="15"/>
        </w:numPr>
      </w:pPr>
      <w:r w:rsidRPr="00716912">
        <w:t>By signing this declaration I agree that the information provided on this form is true and accurate.</w:t>
      </w:r>
      <w:r w:rsidR="00F40691" w:rsidRPr="00716912">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827"/>
        <w:gridCol w:w="3509"/>
      </w:tblGrid>
      <w:tr w:rsidR="00DD4732" w:rsidRPr="00A44EFB" w14:paraId="2302E1B1" w14:textId="77777777" w:rsidTr="00A44EFB">
        <w:trPr>
          <w:trHeight w:val="55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E8353" w14:textId="77777777" w:rsidR="00DD4732" w:rsidRPr="00A44EFB" w:rsidRDefault="00DD4732" w:rsidP="00F40691">
            <w:r w:rsidRPr="00A44EFB">
              <w:t>Full name:</w:t>
            </w:r>
          </w:p>
        </w:tc>
        <w:tc>
          <w:tcPr>
            <w:tcW w:w="7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0F3B9" w14:textId="77777777" w:rsidR="00DD4732" w:rsidRPr="00A44EFB" w:rsidRDefault="00DD4732" w:rsidP="00F40691"/>
        </w:tc>
      </w:tr>
      <w:tr w:rsidR="00DD4732" w:rsidRPr="00A44EFB" w14:paraId="57E0D284" w14:textId="77777777" w:rsidTr="00716912">
        <w:trPr>
          <w:trHeight w:val="118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02D7" w14:textId="77777777" w:rsidR="00DD4732" w:rsidRPr="00A44EFB" w:rsidRDefault="00DD4732" w:rsidP="00F40691">
            <w:r w:rsidRPr="00A44EFB">
              <w:t>Signature:</w:t>
            </w:r>
          </w:p>
        </w:tc>
        <w:tc>
          <w:tcPr>
            <w:tcW w:w="7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ECD25" w14:textId="77777777" w:rsidR="00DD4732" w:rsidRPr="00A44EFB" w:rsidRDefault="00DD4732" w:rsidP="00F40691"/>
        </w:tc>
      </w:tr>
      <w:tr w:rsidR="00DD4732" w:rsidRPr="00A44EFB" w14:paraId="74B4AA9E" w14:textId="77777777" w:rsidTr="00F40691">
        <w:trPr>
          <w:trHeight w:val="53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8F621" w14:textId="77777777" w:rsidR="00DD4732" w:rsidRPr="00F40691" w:rsidRDefault="00DD4732" w:rsidP="00F40691">
            <w:r w:rsidRPr="00F40691">
              <w:t>Date (</w:t>
            </w:r>
            <w:r w:rsidR="00BA6F17" w:rsidRPr="00F40691">
              <w:t>DD/MM/YYYY</w:t>
            </w:r>
            <w:r w:rsidRPr="00F40691">
              <w: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74A91" w14:textId="65D5AC6B" w:rsidR="00DD4732" w:rsidRPr="00A44EFB" w:rsidRDefault="00F40691" w:rsidP="00F40691">
            <w:r>
              <w:tab/>
            </w:r>
            <w:r>
              <w:tab/>
            </w:r>
            <w:r>
              <w:tab/>
            </w:r>
            <w:r w:rsidR="00DD4732" w:rsidRPr="00A44EFB">
              <w:t>/</w:t>
            </w:r>
            <w:r>
              <w:tab/>
            </w:r>
            <w:r>
              <w:tab/>
            </w:r>
            <w:r>
              <w:tab/>
            </w:r>
            <w:r w:rsidR="00DD4732" w:rsidRPr="00A44EFB">
              <w:t>/</w:t>
            </w:r>
          </w:p>
        </w:tc>
        <w:tc>
          <w:tcPr>
            <w:tcW w:w="3509" w:type="dxa"/>
            <w:tcBorders>
              <w:top w:val="single" w:sz="4" w:space="0" w:color="auto"/>
              <w:left w:val="single" w:sz="4" w:space="0" w:color="auto"/>
              <w:bottom w:val="nil"/>
              <w:right w:val="nil"/>
            </w:tcBorders>
            <w:shd w:val="clear" w:color="auto" w:fill="auto"/>
            <w:vAlign w:val="center"/>
          </w:tcPr>
          <w:p w14:paraId="4AC4A32C" w14:textId="77777777" w:rsidR="00DD4732" w:rsidRPr="00A44EFB" w:rsidRDefault="00DD4732">
            <w:pPr>
              <w:rPr>
                <w:sz w:val="20"/>
                <w:szCs w:val="20"/>
              </w:rPr>
            </w:pPr>
          </w:p>
        </w:tc>
      </w:tr>
    </w:tbl>
    <w:p w14:paraId="52027538" w14:textId="77777777" w:rsidR="00232B19" w:rsidRPr="00BA6F17" w:rsidRDefault="00232B19" w:rsidP="00A33664">
      <w:pPr>
        <w:pStyle w:val="Heading2"/>
      </w:pPr>
      <w:r w:rsidRPr="00BA6F17">
        <w:t xml:space="preserve">Processing </w:t>
      </w:r>
      <w:r w:rsidR="00985F3A">
        <w:t>payment dispute forms</w:t>
      </w:r>
      <w:r w:rsidRPr="00BA6F17">
        <w:tab/>
      </w:r>
    </w:p>
    <w:p w14:paraId="4357CEEB" w14:textId="46180142" w:rsidR="00232B19" w:rsidRPr="00F40691" w:rsidRDefault="00232B19" w:rsidP="00F40691">
      <w:r w:rsidRPr="00F40691">
        <w:t xml:space="preserve">AUSTRAC will make a decision on </w:t>
      </w:r>
      <w:r w:rsidR="00546C6B" w:rsidRPr="00F40691">
        <w:t xml:space="preserve">this </w:t>
      </w:r>
      <w:r w:rsidR="00E92F9F" w:rsidRPr="00F40691">
        <w:t>payment dispute application</w:t>
      </w:r>
      <w:r w:rsidRPr="00F40691">
        <w:t xml:space="preserve"> as soon as possible</w:t>
      </w:r>
      <w:r w:rsidR="00A33664">
        <w:t xml:space="preserve">. </w:t>
      </w:r>
      <w:r w:rsidR="00EA031C" w:rsidRPr="00F40691">
        <w:t>F</w:t>
      </w:r>
      <w:r w:rsidRPr="00F40691">
        <w:t>orms containing incorrect or incomplete information will take additional time to process or may be returned.</w:t>
      </w:r>
    </w:p>
    <w:p w14:paraId="1AA9E497" w14:textId="544347E3" w:rsidR="00546C6B" w:rsidRPr="00F40691" w:rsidRDefault="00232B19" w:rsidP="00F40691">
      <w:r w:rsidRPr="00F40691">
        <w:t xml:space="preserve">Once AUSTRAC has </w:t>
      </w:r>
      <w:r w:rsidR="000E0D36" w:rsidRPr="00F40691">
        <w:t xml:space="preserve">made a decision in respect of your </w:t>
      </w:r>
      <w:r w:rsidR="00546C6B" w:rsidRPr="00F40691">
        <w:t>application</w:t>
      </w:r>
      <w:r w:rsidRPr="00F40691">
        <w:t xml:space="preserve">, </w:t>
      </w:r>
      <w:r w:rsidR="000E0D36" w:rsidRPr="00F40691">
        <w:t>you</w:t>
      </w:r>
      <w:r w:rsidRPr="00F40691">
        <w:t xml:space="preserve"> will be notified of the outcome in writing</w:t>
      </w:r>
      <w:r w:rsidR="00A33664">
        <w:t xml:space="preserve">. </w:t>
      </w:r>
      <w:r w:rsidR="00EA031C" w:rsidRPr="00F40691">
        <w:t>W</w:t>
      </w:r>
      <w:r w:rsidR="00BF539C" w:rsidRPr="00F40691">
        <w:t>here</w:t>
      </w:r>
      <w:r w:rsidRPr="00F40691">
        <w:t xml:space="preserve"> </w:t>
      </w:r>
      <w:r w:rsidR="00E92F9F" w:rsidRPr="00F40691">
        <w:t>the A</w:t>
      </w:r>
      <w:r w:rsidR="00BF539C" w:rsidRPr="00F40691">
        <w:t xml:space="preserve">USTRAC </w:t>
      </w:r>
      <w:r w:rsidR="00A572F6" w:rsidRPr="00F40691">
        <w:t xml:space="preserve">CEO </w:t>
      </w:r>
      <w:r w:rsidR="00724E72" w:rsidRPr="00F40691">
        <w:t xml:space="preserve">decides to </w:t>
      </w:r>
      <w:r w:rsidR="000E0D36" w:rsidRPr="00F40691">
        <w:t>waive</w:t>
      </w:r>
      <w:r w:rsidR="00A572F6" w:rsidRPr="00F40691">
        <w:t xml:space="preserve"> or cancel</w:t>
      </w:r>
      <w:r w:rsidR="000E0D36" w:rsidRPr="00F40691">
        <w:t xml:space="preserve"> an</w:t>
      </w:r>
      <w:r w:rsidR="00BF539C" w:rsidRPr="00F40691">
        <w:t xml:space="preserve"> amount </w:t>
      </w:r>
      <w:r w:rsidR="000E0D36" w:rsidRPr="00F40691">
        <w:t xml:space="preserve">of the </w:t>
      </w:r>
      <w:r w:rsidR="00EA031C" w:rsidRPr="00F40691">
        <w:t>l</w:t>
      </w:r>
      <w:r w:rsidR="000E0D36" w:rsidRPr="00F40691">
        <w:t>evy</w:t>
      </w:r>
      <w:r w:rsidR="00EA031C" w:rsidRPr="00F40691">
        <w:t>, a credit note will be issued.</w:t>
      </w:r>
    </w:p>
    <w:p w14:paraId="02B338D2" w14:textId="2AE83059" w:rsidR="00E92F9F" w:rsidRPr="00F40691" w:rsidRDefault="00E92F9F" w:rsidP="00F40691">
      <w:r w:rsidRPr="00F40691">
        <w:t xml:space="preserve">Excess payments received by AUSTRAC in regard to a successful application will be refunded by cheque within 10 </w:t>
      </w:r>
      <w:r w:rsidR="00EA031C" w:rsidRPr="00F40691">
        <w:t xml:space="preserve">working </w:t>
      </w:r>
      <w:r w:rsidRPr="00F40691">
        <w:t>days of the decision being notified (excluding public holidays).</w:t>
      </w:r>
    </w:p>
    <w:p w14:paraId="30977A1A" w14:textId="77777777" w:rsidR="001B7AA6" w:rsidRPr="00BA6F17" w:rsidRDefault="00F5407F" w:rsidP="00A33664">
      <w:pPr>
        <w:pStyle w:val="Heading2"/>
      </w:pPr>
      <w:r w:rsidRPr="00BA6F17">
        <w:t xml:space="preserve">Submitting </w:t>
      </w:r>
      <w:r w:rsidR="00546C6B" w:rsidRPr="00BA6F17">
        <w:t>this form</w:t>
      </w:r>
    </w:p>
    <w:p w14:paraId="6FE12787" w14:textId="2BB64A00" w:rsidR="00F40691" w:rsidRPr="00A33664" w:rsidRDefault="00F40691" w:rsidP="00A33664">
      <w:pPr>
        <w:pStyle w:val="Heading3"/>
      </w:pPr>
      <w:r w:rsidRPr="00A33664">
        <w:t>Email</w:t>
      </w:r>
    </w:p>
    <w:p w14:paraId="3E33F890" w14:textId="10727772" w:rsidR="000E0D36" w:rsidRDefault="00F5407F" w:rsidP="00F40691">
      <w:r w:rsidRPr="00E92F9F">
        <w:t xml:space="preserve">Scan and email </w:t>
      </w:r>
      <w:r w:rsidR="00A33664">
        <w:t>your</w:t>
      </w:r>
      <w:r w:rsidR="001B7AA6" w:rsidRPr="00E92F9F">
        <w:t xml:space="preserve"> completed</w:t>
      </w:r>
      <w:r w:rsidR="000E0D36" w:rsidRPr="00E92F9F">
        <w:t xml:space="preserve"> form to</w:t>
      </w:r>
      <w:r w:rsidR="00F40691">
        <w:t>:</w:t>
      </w:r>
      <w:r w:rsidR="00E92F9F">
        <w:t xml:space="preserve"> </w:t>
      </w:r>
      <w:hyperlink r:id="rId10" w:history="1">
        <w:r w:rsidR="00EA031C" w:rsidRPr="000B17AC">
          <w:rPr>
            <w:rStyle w:val="Hyperlink"/>
            <w:szCs w:val="18"/>
          </w:rPr>
          <w:t>levyinvoice@austrac.gov.au</w:t>
        </w:r>
      </w:hyperlink>
    </w:p>
    <w:p w14:paraId="0B41A151" w14:textId="6FD6668E" w:rsidR="00F40691" w:rsidRPr="00A33664" w:rsidRDefault="00F40691" w:rsidP="00A33664">
      <w:pPr>
        <w:pStyle w:val="Heading3"/>
      </w:pPr>
      <w:r w:rsidRPr="00A33664">
        <w:t>Post</w:t>
      </w:r>
    </w:p>
    <w:p w14:paraId="0F295664" w14:textId="3FE3F718" w:rsidR="00F40691" w:rsidRDefault="00F40691" w:rsidP="00F40691">
      <w:r>
        <w:t>Mail your completed form to:</w:t>
      </w:r>
    </w:p>
    <w:p w14:paraId="6AD370DF" w14:textId="1F2B5BCA" w:rsidR="00F5407F" w:rsidRPr="00E92F9F" w:rsidRDefault="00F5407F" w:rsidP="00F40691">
      <w:r w:rsidRPr="00E92F9F">
        <w:t xml:space="preserve">AUSTRAC </w:t>
      </w:r>
      <w:r w:rsidR="00EA031C">
        <w:t>Industry Contribution</w:t>
      </w:r>
      <w:r w:rsidRPr="00E92F9F">
        <w:t xml:space="preserve"> </w:t>
      </w:r>
      <w:r w:rsidRPr="00E92F9F">
        <w:br/>
        <w:t xml:space="preserve">PO Box </w:t>
      </w:r>
      <w:r w:rsidR="003E4D19">
        <w:t>K534</w:t>
      </w:r>
      <w:r w:rsidRPr="00E92F9F">
        <w:t xml:space="preserve"> </w:t>
      </w:r>
      <w:r w:rsidRPr="00E92F9F">
        <w:br/>
      </w:r>
      <w:r w:rsidR="003E4D19">
        <w:t>Haymarket</w:t>
      </w:r>
      <w:r w:rsidRPr="00E92F9F">
        <w:t>, NSW 1</w:t>
      </w:r>
      <w:r w:rsidR="003E4D19">
        <w:t>240</w:t>
      </w:r>
      <w:r w:rsidRPr="00E92F9F">
        <w:t xml:space="preserve"> </w:t>
      </w:r>
    </w:p>
    <w:p w14:paraId="4C9DFC91" w14:textId="77777777" w:rsidR="00232B19" w:rsidRPr="00BA6F17" w:rsidRDefault="00BF539C" w:rsidP="00716912">
      <w:pPr>
        <w:pStyle w:val="Heading2"/>
      </w:pPr>
      <w:r w:rsidRPr="00BA6F17">
        <w:t>Further</w:t>
      </w:r>
      <w:r w:rsidR="00232B19" w:rsidRPr="00BA6F17">
        <w:t xml:space="preserve"> information</w:t>
      </w:r>
    </w:p>
    <w:p w14:paraId="1F740F23" w14:textId="3C91C29B" w:rsidR="00F40691" w:rsidRDefault="00A60E26" w:rsidP="00F40691">
      <w:r w:rsidRPr="00F40691">
        <w:t xml:space="preserve">Frequently asked questions </w:t>
      </w:r>
      <w:r w:rsidR="00E92F9F" w:rsidRPr="00F40691">
        <w:t>(FAQ</w:t>
      </w:r>
      <w:r w:rsidR="00EA031C" w:rsidRPr="00F40691">
        <w:t>s</w:t>
      </w:r>
      <w:r w:rsidR="00E92F9F" w:rsidRPr="00F40691">
        <w:t xml:space="preserve">) </w:t>
      </w:r>
      <w:r w:rsidRPr="00F40691">
        <w:t xml:space="preserve">and additional information </w:t>
      </w:r>
      <w:r w:rsidR="00E92F9F" w:rsidRPr="00F40691">
        <w:t xml:space="preserve">regarding </w:t>
      </w:r>
      <w:r w:rsidRPr="00F40691">
        <w:t xml:space="preserve">the </w:t>
      </w:r>
      <w:r w:rsidR="00EA031C" w:rsidRPr="00F40691">
        <w:t xml:space="preserve">industry contribution </w:t>
      </w:r>
      <w:r w:rsidR="006A1A30" w:rsidRPr="00F40691">
        <w:t xml:space="preserve">is available on the </w:t>
      </w:r>
      <w:hyperlink r:id="rId11" w:history="1">
        <w:r w:rsidR="00F40691">
          <w:rPr>
            <w:rStyle w:val="Hyperlink"/>
          </w:rPr>
          <w:t>I</w:t>
        </w:r>
        <w:r w:rsidR="00EA031C" w:rsidRPr="00F40691">
          <w:rPr>
            <w:rStyle w:val="Hyperlink"/>
          </w:rPr>
          <w:t>ndustry contribution</w:t>
        </w:r>
        <w:r w:rsidR="006A1A30" w:rsidRPr="00F40691">
          <w:rPr>
            <w:rStyle w:val="Hyperlink"/>
          </w:rPr>
          <w:t xml:space="preserve"> page</w:t>
        </w:r>
      </w:hyperlink>
      <w:bookmarkStart w:id="5" w:name="_GoBack"/>
      <w:bookmarkEnd w:id="5"/>
      <w:r w:rsidR="006A1A30" w:rsidRPr="00F40691">
        <w:t xml:space="preserve"> of the AUSTRAC website</w:t>
      </w:r>
      <w:r w:rsidR="001B7AA6" w:rsidRPr="00F40691">
        <w:t xml:space="preserve">, or you can </w:t>
      </w:r>
      <w:r w:rsidR="00906363" w:rsidRPr="00F40691">
        <w:t xml:space="preserve">contact </w:t>
      </w:r>
      <w:r w:rsidR="002737C0" w:rsidRPr="00F40691">
        <w:t xml:space="preserve">the </w:t>
      </w:r>
      <w:r w:rsidR="00A572F6" w:rsidRPr="00F40691">
        <w:t>AUSTRAC</w:t>
      </w:r>
      <w:r w:rsidRPr="00F40691">
        <w:t xml:space="preserve"> </w:t>
      </w:r>
      <w:r w:rsidR="00F40691">
        <w:t>Contact Centre</w:t>
      </w:r>
      <w:r w:rsidR="002737C0" w:rsidRPr="00F40691">
        <w:t xml:space="preserve"> at:</w:t>
      </w:r>
    </w:p>
    <w:p w14:paraId="46781624" w14:textId="0E063CB2" w:rsidR="00F40691" w:rsidRDefault="00F40691" w:rsidP="00F40691">
      <w:pPr>
        <w:pStyle w:val="ListParagraph"/>
        <w:numPr>
          <w:ilvl w:val="0"/>
          <w:numId w:val="11"/>
        </w:numPr>
      </w:pPr>
      <w:r w:rsidRPr="00F40691">
        <w:rPr>
          <w:b/>
        </w:rPr>
        <w:t>Email:</w:t>
      </w:r>
      <w:r>
        <w:t xml:space="preserve"> </w:t>
      </w:r>
      <w:hyperlink r:id="rId12" w:history="1">
        <w:r w:rsidR="00391E46" w:rsidRPr="00E533B0">
          <w:rPr>
            <w:rStyle w:val="Hyperlink"/>
          </w:rPr>
          <w:t>contact@austrac.gov.au</w:t>
        </w:r>
      </w:hyperlink>
      <w:r w:rsidR="00391E46">
        <w:t xml:space="preserve"> </w:t>
      </w:r>
    </w:p>
    <w:p w14:paraId="6A9958C6" w14:textId="7FD99C4E" w:rsidR="000D5DB3" w:rsidRPr="00F40691" w:rsidRDefault="002737C0" w:rsidP="00F40691">
      <w:pPr>
        <w:pStyle w:val="ListParagraph"/>
        <w:numPr>
          <w:ilvl w:val="0"/>
          <w:numId w:val="11"/>
        </w:numPr>
      </w:pPr>
      <w:r w:rsidRPr="00F40691">
        <w:rPr>
          <w:b/>
        </w:rPr>
        <w:t>Phone</w:t>
      </w:r>
      <w:r w:rsidR="00F40691" w:rsidRPr="00F40691">
        <w:rPr>
          <w:b/>
        </w:rPr>
        <w:t>:</w:t>
      </w:r>
      <w:r w:rsidR="00F40691">
        <w:t xml:space="preserve"> 1300 021 037</w:t>
      </w:r>
    </w:p>
    <w:tbl>
      <w:tblPr>
        <w:tblpPr w:leftFromText="181" w:rightFromText="181" w:vertAnchor="text" w:horzAnchor="margin"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A1A30" w:rsidRPr="00E92F9F" w14:paraId="00F0780A" w14:textId="77777777" w:rsidTr="00A33664">
        <w:trPr>
          <w:trHeight w:val="3107"/>
        </w:trPr>
        <w:tc>
          <w:tcPr>
            <w:tcW w:w="9781" w:type="dxa"/>
            <w:shd w:val="clear" w:color="auto" w:fill="auto"/>
            <w:vAlign w:val="center"/>
          </w:tcPr>
          <w:p w14:paraId="17EF98BF" w14:textId="77777777" w:rsidR="006A1A30" w:rsidRPr="00A33664" w:rsidRDefault="006A1A30" w:rsidP="00A33664">
            <w:pPr>
              <w:rPr>
                <w:b/>
              </w:rPr>
            </w:pPr>
            <w:r w:rsidRPr="00A33664">
              <w:rPr>
                <w:b/>
                <w:szCs w:val="18"/>
              </w:rPr>
              <w:lastRenderedPageBreak/>
              <w:br w:type="page"/>
            </w:r>
            <w:r w:rsidRPr="00A33664">
              <w:rPr>
                <w:b/>
              </w:rPr>
              <w:t>Privacy statement</w:t>
            </w:r>
          </w:p>
          <w:p w14:paraId="5DC391AE" w14:textId="77777777" w:rsidR="000D5DB3" w:rsidRPr="00676A33" w:rsidRDefault="000D5DB3" w:rsidP="00A33664">
            <w:pPr>
              <w:rPr>
                <w:rFonts w:cs="Arial"/>
                <w:szCs w:val="18"/>
              </w:rPr>
            </w:pPr>
            <w:r w:rsidRPr="00676A33">
              <w:rPr>
                <w:rFonts w:cs="Arial"/>
                <w:szCs w:val="18"/>
              </w:rPr>
              <w:t xml:space="preserve">Personal information is protected by law, including the </w:t>
            </w:r>
            <w:r w:rsidRPr="00676A33">
              <w:rPr>
                <w:rFonts w:cs="Arial"/>
                <w:i/>
                <w:szCs w:val="18"/>
              </w:rPr>
              <w:t>Privacy Act 1988</w:t>
            </w:r>
            <w:r w:rsidRPr="00676A33">
              <w:rPr>
                <w:rFonts w:cs="Arial"/>
                <w:szCs w:val="18"/>
              </w:rPr>
              <w:t xml:space="preserve">. AUSTRAC is authorised to collect the information in this form under Part 3A and Part 6 of the </w:t>
            </w:r>
            <w:r w:rsidRPr="00676A33">
              <w:rPr>
                <w:rFonts w:cs="Arial"/>
                <w:i/>
                <w:iCs/>
                <w:szCs w:val="18"/>
              </w:rPr>
              <w:t>Anti-Money Laundering and Counter-Terrorism Financing Act 2006</w:t>
            </w:r>
            <w:r w:rsidRPr="00676A33">
              <w:rPr>
                <w:rFonts w:cs="Arial"/>
                <w:szCs w:val="18"/>
              </w:rPr>
              <w:t xml:space="preserve"> (AML/CTF Act) and under the AML/CTF Rules.</w:t>
            </w:r>
          </w:p>
          <w:p w14:paraId="32B8A631" w14:textId="3D020788" w:rsidR="000D5DB3" w:rsidRPr="00676A33" w:rsidRDefault="000D5DB3" w:rsidP="00A33664">
            <w:pPr>
              <w:rPr>
                <w:rFonts w:cs="Arial"/>
                <w:szCs w:val="18"/>
              </w:rPr>
            </w:pPr>
            <w:r w:rsidRPr="00676A33">
              <w:rPr>
                <w:rFonts w:cs="Arial"/>
                <w:szCs w:val="18"/>
              </w:rPr>
              <w:t xml:space="preserve">The information collected in this form will be used for the purposes of the Reporting Entities Roll and the Remittance Sector Register, and for lawful purposes under the AML/CTF Act, AML/CTF Rules, </w:t>
            </w:r>
            <w:r w:rsidRPr="00676A33">
              <w:rPr>
                <w:rFonts w:cs="Arial"/>
                <w:i/>
                <w:iCs/>
                <w:szCs w:val="18"/>
              </w:rPr>
              <w:t>Financial Transaction Reports Act 1988</w:t>
            </w:r>
            <w:r w:rsidRPr="00676A33">
              <w:rPr>
                <w:rFonts w:cs="Arial"/>
                <w:szCs w:val="18"/>
              </w:rPr>
              <w:t xml:space="preserve">, </w:t>
            </w:r>
            <w:r w:rsidRPr="00676A33">
              <w:rPr>
                <w:rFonts w:cs="Arial"/>
                <w:i/>
                <w:iCs/>
                <w:szCs w:val="18"/>
              </w:rPr>
              <w:t xml:space="preserve">Australian Transaction Reports and Analysis Centre </w:t>
            </w:r>
            <w:r w:rsidR="001A4CAE" w:rsidRPr="00676A33">
              <w:rPr>
                <w:rFonts w:cs="Arial"/>
                <w:i/>
                <w:iCs/>
                <w:szCs w:val="18"/>
              </w:rPr>
              <w:t>Industry Contribution</w:t>
            </w:r>
            <w:r w:rsidRPr="00676A33">
              <w:rPr>
                <w:rFonts w:cs="Arial"/>
                <w:i/>
                <w:iCs/>
                <w:szCs w:val="18"/>
              </w:rPr>
              <w:t xml:space="preserve"> Act 2011</w:t>
            </w:r>
            <w:r w:rsidRPr="00676A33">
              <w:rPr>
                <w:rFonts w:cs="Arial"/>
                <w:szCs w:val="18"/>
              </w:rPr>
              <w:t xml:space="preserve">, </w:t>
            </w:r>
            <w:r w:rsidRPr="00676A33">
              <w:rPr>
                <w:rFonts w:cs="Arial"/>
                <w:i/>
                <w:iCs/>
                <w:szCs w:val="18"/>
              </w:rPr>
              <w:t xml:space="preserve">Australian Transaction Reports and Analysis Centre </w:t>
            </w:r>
            <w:r w:rsidR="001A4CAE" w:rsidRPr="00676A33">
              <w:rPr>
                <w:rFonts w:cs="Arial"/>
                <w:i/>
                <w:iCs/>
                <w:szCs w:val="18"/>
              </w:rPr>
              <w:t>Industry Contribution</w:t>
            </w:r>
            <w:r w:rsidRPr="00676A33">
              <w:rPr>
                <w:rFonts w:cs="Arial"/>
                <w:i/>
                <w:iCs/>
                <w:szCs w:val="18"/>
              </w:rPr>
              <w:t xml:space="preserve"> (Collection) Act 2011</w:t>
            </w:r>
            <w:r w:rsidRPr="00676A33">
              <w:rPr>
                <w:rFonts w:cs="Arial"/>
                <w:szCs w:val="18"/>
              </w:rPr>
              <w:t xml:space="preserve"> and the Privacy Act.</w:t>
            </w:r>
          </w:p>
          <w:p w14:paraId="70CC6171" w14:textId="77777777" w:rsidR="000D5DB3" w:rsidRPr="00676A33" w:rsidRDefault="000D5DB3" w:rsidP="00A33664">
            <w:pPr>
              <w:rPr>
                <w:rFonts w:cs="Arial"/>
                <w:szCs w:val="18"/>
              </w:rPr>
            </w:pPr>
            <w:r w:rsidRPr="00676A33">
              <w:rPr>
                <w:rFonts w:cs="Arial"/>
                <w:szCs w:val="18"/>
              </w:rPr>
              <w:t>AUSTRAC discloses personal information to the agencies and entities covered by Part 11 of the AML/CTF Act, and to overseas recipients who are authorised or required by law to receive personal information. The countries to which AUSTRAC discloses personal information are described in AUSTRAC’s Privacy Policy.</w:t>
            </w:r>
          </w:p>
          <w:p w14:paraId="372426C7" w14:textId="21B8B7DE" w:rsidR="006A1A30" w:rsidRPr="00A33664" w:rsidRDefault="00A33664" w:rsidP="00A33664">
            <w:pPr>
              <w:rPr>
                <w:color w:val="0000FF"/>
                <w:szCs w:val="18"/>
                <w:u w:val="single"/>
              </w:rPr>
            </w:pPr>
            <w:r w:rsidRPr="00676A33">
              <w:rPr>
                <w:szCs w:val="18"/>
              </w:rPr>
              <w:t>AUSTRAC’s privacy p</w:t>
            </w:r>
            <w:r w:rsidR="000D5DB3" w:rsidRPr="00676A33">
              <w:rPr>
                <w:szCs w:val="18"/>
              </w:rPr>
              <w:t>olicy contains additional information regarding AU</w:t>
            </w:r>
            <w:r w:rsidRPr="00676A33">
              <w:rPr>
                <w:szCs w:val="18"/>
              </w:rPr>
              <w:t>STRAC’s p</w:t>
            </w:r>
            <w:r w:rsidR="000D5DB3" w:rsidRPr="00676A33">
              <w:rPr>
                <w:szCs w:val="18"/>
              </w:rPr>
              <w:t xml:space="preserve">rivacy practices and is available </w:t>
            </w:r>
            <w:r w:rsidRPr="00676A33">
              <w:rPr>
                <w:szCs w:val="18"/>
              </w:rPr>
              <w:t xml:space="preserve">on the </w:t>
            </w:r>
            <w:hyperlink r:id="rId13" w:history="1">
              <w:r w:rsidRPr="00676A33">
                <w:rPr>
                  <w:rStyle w:val="Hyperlink"/>
                  <w:rFonts w:cs="Arial"/>
                  <w:szCs w:val="18"/>
                </w:rPr>
                <w:t>Privacy policy page</w:t>
              </w:r>
            </w:hyperlink>
            <w:r w:rsidRPr="00676A33">
              <w:rPr>
                <w:szCs w:val="18"/>
              </w:rPr>
              <w:t xml:space="preserve"> of the AUSTRAC website.</w:t>
            </w:r>
          </w:p>
        </w:tc>
      </w:tr>
    </w:tbl>
    <w:p w14:paraId="2439BFA6" w14:textId="77777777" w:rsidR="00293D1D" w:rsidRPr="00197474" w:rsidRDefault="00293D1D" w:rsidP="00A33664"/>
    <w:sectPr w:rsidR="00293D1D" w:rsidRPr="00197474" w:rsidSect="00E92F9F">
      <w:headerReference w:type="even" r:id="rId14"/>
      <w:headerReference w:type="default" r:id="rId15"/>
      <w:footerReference w:type="even" r:id="rId16"/>
      <w:footerReference w:type="default" r:id="rId17"/>
      <w:headerReference w:type="first" r:id="rId18"/>
      <w:footerReference w:type="first" r:id="rId19"/>
      <w:pgSz w:w="11906" w:h="16838"/>
      <w:pgMar w:top="510" w:right="849" w:bottom="1134" w:left="1134" w:header="53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B1197" w14:textId="77777777" w:rsidR="008B2F84" w:rsidRDefault="008B2F84">
      <w:r>
        <w:separator/>
      </w:r>
    </w:p>
  </w:endnote>
  <w:endnote w:type="continuationSeparator" w:id="0">
    <w:p w14:paraId="5C1E2320" w14:textId="77777777" w:rsidR="008B2F84" w:rsidRDefault="008B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8808B" w14:textId="77777777" w:rsidR="00FB734D" w:rsidRDefault="00FB7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100B" w14:textId="762EDD6A" w:rsidR="001B7AA6" w:rsidRPr="00F40691" w:rsidRDefault="005A21AB" w:rsidP="00F40691">
    <w:pPr>
      <w:pStyle w:val="Footer"/>
      <w:jc w:val="right"/>
      <w:rPr>
        <w:b/>
        <w:sz w:val="16"/>
        <w:szCs w:val="16"/>
      </w:rPr>
    </w:pPr>
    <w:r>
      <w:rPr>
        <w:sz w:val="16"/>
        <w:szCs w:val="16"/>
      </w:rPr>
      <w:t>P</w:t>
    </w:r>
    <w:r w:rsidR="00F40691">
      <w:rPr>
        <w:sz w:val="16"/>
        <w:szCs w:val="16"/>
      </w:rPr>
      <w:t>ayment dispute f</w:t>
    </w:r>
    <w:r>
      <w:rPr>
        <w:sz w:val="16"/>
        <w:szCs w:val="16"/>
      </w:rPr>
      <w:t>orm</w:t>
    </w:r>
    <w:r w:rsidR="00616859">
      <w:rPr>
        <w:sz w:val="16"/>
        <w:szCs w:val="16"/>
      </w:rPr>
      <w:t xml:space="preserve"> Jan 2015</w:t>
    </w:r>
    <w:r w:rsidR="00F40691">
      <w:rPr>
        <w:sz w:val="16"/>
        <w:szCs w:val="16"/>
      </w:rPr>
      <w:t xml:space="preserve"> </w:t>
    </w:r>
    <w:r w:rsidR="00F40691">
      <w:rPr>
        <w:b/>
        <w:sz w:val="16"/>
        <w:szCs w:val="16"/>
      </w:rPr>
      <w:t>|</w:t>
    </w:r>
    <w:r w:rsidR="001B7AA6" w:rsidRPr="003B4EF0">
      <w:rPr>
        <w:b/>
        <w:sz w:val="16"/>
        <w:szCs w:val="16"/>
      </w:rPr>
      <w:t xml:space="preserve"> Page </w:t>
    </w:r>
    <w:r w:rsidR="001B7AA6" w:rsidRPr="003B4EF0">
      <w:rPr>
        <w:b/>
        <w:sz w:val="16"/>
        <w:szCs w:val="16"/>
      </w:rPr>
      <w:fldChar w:fldCharType="begin"/>
    </w:r>
    <w:r w:rsidR="001B7AA6" w:rsidRPr="003B4EF0">
      <w:rPr>
        <w:b/>
        <w:sz w:val="16"/>
        <w:szCs w:val="16"/>
      </w:rPr>
      <w:instrText xml:space="preserve"> PAGE </w:instrText>
    </w:r>
    <w:r w:rsidR="001B7AA6" w:rsidRPr="003B4EF0">
      <w:rPr>
        <w:b/>
        <w:sz w:val="16"/>
        <w:szCs w:val="16"/>
      </w:rPr>
      <w:fldChar w:fldCharType="separate"/>
    </w:r>
    <w:r w:rsidR="00624626">
      <w:rPr>
        <w:b/>
        <w:noProof/>
        <w:sz w:val="16"/>
        <w:szCs w:val="16"/>
      </w:rPr>
      <w:t>4</w:t>
    </w:r>
    <w:r w:rsidR="001B7AA6" w:rsidRPr="003B4EF0">
      <w:rPr>
        <w:b/>
        <w:sz w:val="16"/>
        <w:szCs w:val="16"/>
      </w:rPr>
      <w:fldChar w:fldCharType="end"/>
    </w:r>
    <w:r w:rsidR="001B7AA6" w:rsidRPr="003B4EF0">
      <w:rPr>
        <w:b/>
        <w:sz w:val="16"/>
        <w:szCs w:val="16"/>
      </w:rPr>
      <w:t xml:space="preserve"> of </w:t>
    </w:r>
    <w:r w:rsidR="001B7AA6" w:rsidRPr="003B4EF0">
      <w:rPr>
        <w:b/>
        <w:sz w:val="16"/>
        <w:szCs w:val="16"/>
      </w:rPr>
      <w:fldChar w:fldCharType="begin"/>
    </w:r>
    <w:r w:rsidR="001B7AA6" w:rsidRPr="003B4EF0">
      <w:rPr>
        <w:b/>
        <w:sz w:val="16"/>
        <w:szCs w:val="16"/>
      </w:rPr>
      <w:instrText xml:space="preserve"> NUMPAGES </w:instrText>
    </w:r>
    <w:r w:rsidR="001B7AA6" w:rsidRPr="003B4EF0">
      <w:rPr>
        <w:b/>
        <w:sz w:val="16"/>
        <w:szCs w:val="16"/>
      </w:rPr>
      <w:fldChar w:fldCharType="separate"/>
    </w:r>
    <w:r w:rsidR="00624626">
      <w:rPr>
        <w:b/>
        <w:noProof/>
        <w:sz w:val="16"/>
        <w:szCs w:val="16"/>
      </w:rPr>
      <w:t>4</w:t>
    </w:r>
    <w:r w:rsidR="001B7AA6" w:rsidRPr="003B4EF0">
      <w:rPr>
        <w:b/>
        <w:sz w:val="16"/>
        <w:szCs w:val="16"/>
      </w:rPr>
      <w:fldChar w:fldCharType="end"/>
    </w:r>
  </w:p>
  <w:p w14:paraId="34A44951" w14:textId="77777777" w:rsidR="001B7AA6" w:rsidRPr="003B4EF0" w:rsidRDefault="001B7AA6" w:rsidP="003B4EF0">
    <w:pPr>
      <w:pStyle w:val="Footer"/>
      <w:jc w:val="center"/>
      <w:rPr>
        <w:b/>
        <w:sz w:val="20"/>
        <w:szCs w:val="20"/>
      </w:rPr>
    </w:pPr>
    <w:r>
      <w:rPr>
        <w:b/>
        <w:sz w:val="20"/>
        <w:szCs w:val="20"/>
      </w:rPr>
      <w:t>For Official Use Only</w:t>
    </w:r>
    <w:r w:rsidRPr="003B4EF0">
      <w:rPr>
        <w:b/>
        <w:sz w:val="20"/>
        <w:szCs w:val="20"/>
      </w:rPr>
      <w:t xml:space="preserve"> (when complete)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6041" w14:textId="77777777" w:rsidR="00FB734D" w:rsidRDefault="00FB7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77417" w14:textId="77777777" w:rsidR="008B2F84" w:rsidRDefault="008B2F84">
      <w:r>
        <w:separator/>
      </w:r>
    </w:p>
  </w:footnote>
  <w:footnote w:type="continuationSeparator" w:id="0">
    <w:p w14:paraId="2ED49B41" w14:textId="77777777" w:rsidR="008B2F84" w:rsidRDefault="008B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44683" w14:textId="77777777" w:rsidR="00FB734D" w:rsidRDefault="00FB7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9BCF" w14:textId="5BFD193D" w:rsidR="001B7AA6" w:rsidRPr="003B4EF0" w:rsidRDefault="00A764B3" w:rsidP="003B4EF0">
    <w:pPr>
      <w:pStyle w:val="Footer"/>
      <w:jc w:val="center"/>
      <w:rPr>
        <w:b/>
        <w:sz w:val="20"/>
        <w:szCs w:val="20"/>
      </w:rPr>
    </w:pPr>
    <w:r>
      <w:rPr>
        <w:b/>
        <w:noProof/>
        <w:sz w:val="20"/>
        <w:szCs w:val="20"/>
      </w:rPr>
      <mc:AlternateContent>
        <mc:Choice Requires="wps">
          <w:drawing>
            <wp:anchor distT="0" distB="0" distL="114300" distR="114300" simplePos="0" relativeHeight="251657728" behindDoc="0" locked="0" layoutInCell="1" allowOverlap="1" wp14:anchorId="7234B923" wp14:editId="193C9590">
              <wp:simplePos x="0" y="0"/>
              <wp:positionH relativeFrom="column">
                <wp:posOffset>-800100</wp:posOffset>
              </wp:positionH>
              <wp:positionV relativeFrom="paragraph">
                <wp:posOffset>-360045</wp:posOffset>
              </wp:positionV>
              <wp:extent cx="7658100" cy="342900"/>
              <wp:effectExtent l="0" t="1905" r="0" b="0"/>
              <wp:wrapNone/>
              <wp:docPr id="1" name="Rectangle 1" descr="Purple" title="Colour coding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42900"/>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BA0C" id="Rectangle 1" o:spid="_x0000_s1026" alt="Title: Colour coding bar - Description: Purple" style="position:absolute;margin-left:-63pt;margin-top:-28.35pt;width:60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" fillcolor="#c9f" stroked="f"/>
          </w:pict>
        </mc:Fallback>
      </mc:AlternateContent>
    </w:r>
    <w:r w:rsidR="0026251F">
      <w:rPr>
        <w:b/>
        <w:sz w:val="20"/>
        <w:szCs w:val="20"/>
      </w:rPr>
      <w:t xml:space="preserve">For </w:t>
    </w:r>
    <w:r w:rsidR="001B7AA6">
      <w:rPr>
        <w:b/>
        <w:sz w:val="20"/>
        <w:szCs w:val="20"/>
      </w:rPr>
      <w:t>Official Use Only</w:t>
    </w:r>
    <w:r w:rsidR="001B7AA6" w:rsidRPr="003B4EF0">
      <w:rPr>
        <w:b/>
        <w:sz w:val="20"/>
        <w:szCs w:val="20"/>
      </w:rPr>
      <w:t xml:space="preserve"> (when complete)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E62A4" w14:textId="77777777" w:rsidR="00FB734D" w:rsidRDefault="00FB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78D"/>
    <w:multiLevelType w:val="hybridMultilevel"/>
    <w:tmpl w:val="820EC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A755F0"/>
    <w:multiLevelType w:val="hybridMultilevel"/>
    <w:tmpl w:val="3072DC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4AE538D"/>
    <w:multiLevelType w:val="hybridMultilevel"/>
    <w:tmpl w:val="97D2EE64"/>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317E697E"/>
    <w:multiLevelType w:val="hybridMultilevel"/>
    <w:tmpl w:val="B966F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814622"/>
    <w:multiLevelType w:val="hybridMultilevel"/>
    <w:tmpl w:val="A530A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EE13B4"/>
    <w:multiLevelType w:val="hybridMultilevel"/>
    <w:tmpl w:val="0A827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C71AD4"/>
    <w:multiLevelType w:val="hybridMultilevel"/>
    <w:tmpl w:val="DF5A05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5423AEF"/>
    <w:multiLevelType w:val="hybridMultilevel"/>
    <w:tmpl w:val="4E04501A"/>
    <w:lvl w:ilvl="0" w:tplc="CBAAB354">
      <w:start w:val="1"/>
      <w:numFmt w:val="bullet"/>
      <w:lvlText w:val="●"/>
      <w:lvlJc w:val="left"/>
      <w:pPr>
        <w:tabs>
          <w:tab w:val="num" w:pos="720"/>
        </w:tabs>
        <w:ind w:left="720" w:hanging="360"/>
      </w:pPr>
      <w:rPr>
        <w:rFonts w:ascii="Arial" w:hAnsi="Arial" w:hint="default"/>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56E622A"/>
    <w:multiLevelType w:val="hybridMultilevel"/>
    <w:tmpl w:val="6A748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1677CD"/>
    <w:multiLevelType w:val="hybridMultilevel"/>
    <w:tmpl w:val="79E026F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A9F4CEB"/>
    <w:multiLevelType w:val="hybridMultilevel"/>
    <w:tmpl w:val="0FC0B252"/>
    <w:lvl w:ilvl="0" w:tplc="CBAAB354">
      <w:start w:val="1"/>
      <w:numFmt w:val="bullet"/>
      <w:lvlText w:val="●"/>
      <w:lvlJc w:val="left"/>
      <w:pPr>
        <w:tabs>
          <w:tab w:val="num" w:pos="720"/>
        </w:tabs>
        <w:ind w:left="720" w:hanging="360"/>
      </w:pPr>
      <w:rPr>
        <w:rFonts w:ascii="Arial" w:hAnsi="Arial" w:hint="default"/>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B75712A"/>
    <w:multiLevelType w:val="hybridMultilevel"/>
    <w:tmpl w:val="2D4E5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145226"/>
    <w:multiLevelType w:val="hybridMultilevel"/>
    <w:tmpl w:val="97D2EE64"/>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66B9255F"/>
    <w:multiLevelType w:val="hybridMultilevel"/>
    <w:tmpl w:val="2BAA831A"/>
    <w:lvl w:ilvl="0" w:tplc="CBAAB354">
      <w:start w:val="1"/>
      <w:numFmt w:val="bullet"/>
      <w:lvlText w:val="●"/>
      <w:lvlJc w:val="left"/>
      <w:pPr>
        <w:tabs>
          <w:tab w:val="num" w:pos="360"/>
        </w:tabs>
        <w:ind w:left="360" w:hanging="360"/>
      </w:pPr>
      <w:rPr>
        <w:rFonts w:ascii="Arial" w:hAnsi="Aria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B52C1"/>
    <w:multiLevelType w:val="multilevel"/>
    <w:tmpl w:val="0C6E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2"/>
  </w:num>
  <w:num w:numId="4">
    <w:abstractNumId w:val="10"/>
  </w:num>
  <w:num w:numId="5">
    <w:abstractNumId w:val="7"/>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6"/>
  </w:num>
  <w:num w:numId="11">
    <w:abstractNumId w:val="4"/>
  </w:num>
  <w:num w:numId="12">
    <w:abstractNumId w:val="1"/>
  </w:num>
  <w:num w:numId="13">
    <w:abstractNumId w:val="3"/>
  </w:num>
  <w:num w:numId="14">
    <w:abstractNumId w:val="8"/>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6625">
      <o:colormru v:ext="edit" colors="#eaeaea,#e7f6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A4"/>
    <w:rsid w:val="00003C18"/>
    <w:rsid w:val="000041A7"/>
    <w:rsid w:val="00006BC3"/>
    <w:rsid w:val="000101DD"/>
    <w:rsid w:val="00010BE6"/>
    <w:rsid w:val="00011FFD"/>
    <w:rsid w:val="00012DE0"/>
    <w:rsid w:val="0001313E"/>
    <w:rsid w:val="0001412E"/>
    <w:rsid w:val="00016388"/>
    <w:rsid w:val="00016ED3"/>
    <w:rsid w:val="00021D95"/>
    <w:rsid w:val="00021E88"/>
    <w:rsid w:val="00022513"/>
    <w:rsid w:val="00022845"/>
    <w:rsid w:val="00023680"/>
    <w:rsid w:val="000238B5"/>
    <w:rsid w:val="00025B99"/>
    <w:rsid w:val="00025F39"/>
    <w:rsid w:val="00026EC8"/>
    <w:rsid w:val="00027382"/>
    <w:rsid w:val="00027D34"/>
    <w:rsid w:val="00027DEF"/>
    <w:rsid w:val="0003171A"/>
    <w:rsid w:val="00031C44"/>
    <w:rsid w:val="0004163E"/>
    <w:rsid w:val="00044840"/>
    <w:rsid w:val="00044FD6"/>
    <w:rsid w:val="0004569B"/>
    <w:rsid w:val="00045D69"/>
    <w:rsid w:val="00045E31"/>
    <w:rsid w:val="0005346C"/>
    <w:rsid w:val="00055A45"/>
    <w:rsid w:val="000560EC"/>
    <w:rsid w:val="00057CB9"/>
    <w:rsid w:val="00057FE7"/>
    <w:rsid w:val="00062B69"/>
    <w:rsid w:val="00062F55"/>
    <w:rsid w:val="00063141"/>
    <w:rsid w:val="0006335A"/>
    <w:rsid w:val="000637E8"/>
    <w:rsid w:val="00065182"/>
    <w:rsid w:val="00067112"/>
    <w:rsid w:val="00067AF9"/>
    <w:rsid w:val="00073BE9"/>
    <w:rsid w:val="0007630C"/>
    <w:rsid w:val="00080365"/>
    <w:rsid w:val="00083676"/>
    <w:rsid w:val="00083687"/>
    <w:rsid w:val="00083736"/>
    <w:rsid w:val="000839E0"/>
    <w:rsid w:val="00084B51"/>
    <w:rsid w:val="00086CF3"/>
    <w:rsid w:val="000907E0"/>
    <w:rsid w:val="000908EE"/>
    <w:rsid w:val="000929E8"/>
    <w:rsid w:val="00092B14"/>
    <w:rsid w:val="00093029"/>
    <w:rsid w:val="00093464"/>
    <w:rsid w:val="00094E6B"/>
    <w:rsid w:val="00096FCA"/>
    <w:rsid w:val="000A0B2F"/>
    <w:rsid w:val="000A0D23"/>
    <w:rsid w:val="000A11C0"/>
    <w:rsid w:val="000A21DD"/>
    <w:rsid w:val="000A30F8"/>
    <w:rsid w:val="000A4A58"/>
    <w:rsid w:val="000A5274"/>
    <w:rsid w:val="000B1F96"/>
    <w:rsid w:val="000B346B"/>
    <w:rsid w:val="000B4717"/>
    <w:rsid w:val="000B4DF7"/>
    <w:rsid w:val="000B5907"/>
    <w:rsid w:val="000B5A88"/>
    <w:rsid w:val="000B5AA0"/>
    <w:rsid w:val="000C0183"/>
    <w:rsid w:val="000C0E30"/>
    <w:rsid w:val="000C30BB"/>
    <w:rsid w:val="000C35B9"/>
    <w:rsid w:val="000C39B6"/>
    <w:rsid w:val="000C47C4"/>
    <w:rsid w:val="000C4DA2"/>
    <w:rsid w:val="000C539F"/>
    <w:rsid w:val="000C7482"/>
    <w:rsid w:val="000D1BAF"/>
    <w:rsid w:val="000D39A0"/>
    <w:rsid w:val="000D4060"/>
    <w:rsid w:val="000D42EE"/>
    <w:rsid w:val="000D4C86"/>
    <w:rsid w:val="000D5DB3"/>
    <w:rsid w:val="000D6366"/>
    <w:rsid w:val="000D638E"/>
    <w:rsid w:val="000D63D4"/>
    <w:rsid w:val="000D6D79"/>
    <w:rsid w:val="000D7C0C"/>
    <w:rsid w:val="000E0D36"/>
    <w:rsid w:val="000E14E6"/>
    <w:rsid w:val="000E27DA"/>
    <w:rsid w:val="000E68B7"/>
    <w:rsid w:val="000F06F7"/>
    <w:rsid w:val="000F079D"/>
    <w:rsid w:val="000F65B1"/>
    <w:rsid w:val="000F65E9"/>
    <w:rsid w:val="0010350F"/>
    <w:rsid w:val="00103567"/>
    <w:rsid w:val="00106AD9"/>
    <w:rsid w:val="00107FDD"/>
    <w:rsid w:val="001102C2"/>
    <w:rsid w:val="0011101E"/>
    <w:rsid w:val="0011136C"/>
    <w:rsid w:val="00111F4A"/>
    <w:rsid w:val="00113125"/>
    <w:rsid w:val="001149BD"/>
    <w:rsid w:val="00116603"/>
    <w:rsid w:val="00116706"/>
    <w:rsid w:val="00117642"/>
    <w:rsid w:val="0012038E"/>
    <w:rsid w:val="001252CC"/>
    <w:rsid w:val="00125BFB"/>
    <w:rsid w:val="00126E84"/>
    <w:rsid w:val="0013228E"/>
    <w:rsid w:val="0013302E"/>
    <w:rsid w:val="00134EBD"/>
    <w:rsid w:val="00135579"/>
    <w:rsid w:val="001370B5"/>
    <w:rsid w:val="00137340"/>
    <w:rsid w:val="00141799"/>
    <w:rsid w:val="00143362"/>
    <w:rsid w:val="00144336"/>
    <w:rsid w:val="00144399"/>
    <w:rsid w:val="001448AE"/>
    <w:rsid w:val="001452B8"/>
    <w:rsid w:val="00146A90"/>
    <w:rsid w:val="00151BB0"/>
    <w:rsid w:val="00154252"/>
    <w:rsid w:val="001552C9"/>
    <w:rsid w:val="0015571C"/>
    <w:rsid w:val="001564A4"/>
    <w:rsid w:val="00156DDA"/>
    <w:rsid w:val="00160EB6"/>
    <w:rsid w:val="001617B2"/>
    <w:rsid w:val="00161947"/>
    <w:rsid w:val="001627FE"/>
    <w:rsid w:val="001633D2"/>
    <w:rsid w:val="00164965"/>
    <w:rsid w:val="001656B7"/>
    <w:rsid w:val="00170F0A"/>
    <w:rsid w:val="00171B69"/>
    <w:rsid w:val="00171DBE"/>
    <w:rsid w:val="00177FD4"/>
    <w:rsid w:val="00177FE6"/>
    <w:rsid w:val="00181724"/>
    <w:rsid w:val="001819AC"/>
    <w:rsid w:val="00181BDE"/>
    <w:rsid w:val="00183730"/>
    <w:rsid w:val="001852D6"/>
    <w:rsid w:val="00186778"/>
    <w:rsid w:val="001878B7"/>
    <w:rsid w:val="00187A64"/>
    <w:rsid w:val="00190803"/>
    <w:rsid w:val="00190FB5"/>
    <w:rsid w:val="0019213D"/>
    <w:rsid w:val="00195408"/>
    <w:rsid w:val="0019551A"/>
    <w:rsid w:val="00197474"/>
    <w:rsid w:val="001974AE"/>
    <w:rsid w:val="001974FB"/>
    <w:rsid w:val="00197A77"/>
    <w:rsid w:val="001A4021"/>
    <w:rsid w:val="001A4CAE"/>
    <w:rsid w:val="001A58D8"/>
    <w:rsid w:val="001A680C"/>
    <w:rsid w:val="001A7F09"/>
    <w:rsid w:val="001B0AD0"/>
    <w:rsid w:val="001B15B1"/>
    <w:rsid w:val="001B3A22"/>
    <w:rsid w:val="001B3BCE"/>
    <w:rsid w:val="001B4A17"/>
    <w:rsid w:val="001B7AA6"/>
    <w:rsid w:val="001C4741"/>
    <w:rsid w:val="001C4B35"/>
    <w:rsid w:val="001D0ADC"/>
    <w:rsid w:val="001D0C2F"/>
    <w:rsid w:val="001D10EC"/>
    <w:rsid w:val="001D3664"/>
    <w:rsid w:val="001D47AD"/>
    <w:rsid w:val="001D4E7B"/>
    <w:rsid w:val="001D57F2"/>
    <w:rsid w:val="001D606B"/>
    <w:rsid w:val="001D67E6"/>
    <w:rsid w:val="001E643C"/>
    <w:rsid w:val="001F2E2F"/>
    <w:rsid w:val="001F796B"/>
    <w:rsid w:val="0020206A"/>
    <w:rsid w:val="002033A9"/>
    <w:rsid w:val="00204582"/>
    <w:rsid w:val="0020755F"/>
    <w:rsid w:val="002121D5"/>
    <w:rsid w:val="002157C0"/>
    <w:rsid w:val="00216177"/>
    <w:rsid w:val="00216764"/>
    <w:rsid w:val="002167C9"/>
    <w:rsid w:val="0021680D"/>
    <w:rsid w:val="00216F76"/>
    <w:rsid w:val="00217B60"/>
    <w:rsid w:val="00224160"/>
    <w:rsid w:val="00225CFE"/>
    <w:rsid w:val="00225E54"/>
    <w:rsid w:val="0022764C"/>
    <w:rsid w:val="0023060A"/>
    <w:rsid w:val="00231379"/>
    <w:rsid w:val="00232510"/>
    <w:rsid w:val="00232B19"/>
    <w:rsid w:val="00232EF6"/>
    <w:rsid w:val="002376CB"/>
    <w:rsid w:val="00240B91"/>
    <w:rsid w:val="0024113A"/>
    <w:rsid w:val="00241739"/>
    <w:rsid w:val="00241C42"/>
    <w:rsid w:val="00243932"/>
    <w:rsid w:val="00244FAA"/>
    <w:rsid w:val="00247044"/>
    <w:rsid w:val="00247850"/>
    <w:rsid w:val="00247903"/>
    <w:rsid w:val="00247C8C"/>
    <w:rsid w:val="00251D20"/>
    <w:rsid w:val="00251FC9"/>
    <w:rsid w:val="00252FA8"/>
    <w:rsid w:val="00253FFD"/>
    <w:rsid w:val="0025441A"/>
    <w:rsid w:val="002615FD"/>
    <w:rsid w:val="00261EB5"/>
    <w:rsid w:val="0026251F"/>
    <w:rsid w:val="002650CF"/>
    <w:rsid w:val="002676A0"/>
    <w:rsid w:val="00270F2E"/>
    <w:rsid w:val="0027190A"/>
    <w:rsid w:val="002737C0"/>
    <w:rsid w:val="00274467"/>
    <w:rsid w:val="00274AA6"/>
    <w:rsid w:val="0027501D"/>
    <w:rsid w:val="00276D51"/>
    <w:rsid w:val="002774DF"/>
    <w:rsid w:val="002776A0"/>
    <w:rsid w:val="00277881"/>
    <w:rsid w:val="00280805"/>
    <w:rsid w:val="0028140E"/>
    <w:rsid w:val="00281A2A"/>
    <w:rsid w:val="00282D45"/>
    <w:rsid w:val="002849EA"/>
    <w:rsid w:val="00284F32"/>
    <w:rsid w:val="00285526"/>
    <w:rsid w:val="00286B14"/>
    <w:rsid w:val="002912A2"/>
    <w:rsid w:val="002912C9"/>
    <w:rsid w:val="00293628"/>
    <w:rsid w:val="00293D1D"/>
    <w:rsid w:val="00295C81"/>
    <w:rsid w:val="00296F7B"/>
    <w:rsid w:val="00297E14"/>
    <w:rsid w:val="002A0878"/>
    <w:rsid w:val="002A0882"/>
    <w:rsid w:val="002A13D1"/>
    <w:rsid w:val="002A1EC1"/>
    <w:rsid w:val="002A2BBA"/>
    <w:rsid w:val="002A34F4"/>
    <w:rsid w:val="002A6B1D"/>
    <w:rsid w:val="002A708B"/>
    <w:rsid w:val="002A7552"/>
    <w:rsid w:val="002A780F"/>
    <w:rsid w:val="002A79E9"/>
    <w:rsid w:val="002A7F59"/>
    <w:rsid w:val="002B259E"/>
    <w:rsid w:val="002B52CD"/>
    <w:rsid w:val="002C0101"/>
    <w:rsid w:val="002C015C"/>
    <w:rsid w:val="002C0832"/>
    <w:rsid w:val="002C2463"/>
    <w:rsid w:val="002C2505"/>
    <w:rsid w:val="002C3CA8"/>
    <w:rsid w:val="002C6ABE"/>
    <w:rsid w:val="002C6E25"/>
    <w:rsid w:val="002D1F63"/>
    <w:rsid w:val="002D3113"/>
    <w:rsid w:val="002D373B"/>
    <w:rsid w:val="002D66D2"/>
    <w:rsid w:val="002E087F"/>
    <w:rsid w:val="002E0E4F"/>
    <w:rsid w:val="002E1A0F"/>
    <w:rsid w:val="002E400F"/>
    <w:rsid w:val="002E4150"/>
    <w:rsid w:val="002E42E2"/>
    <w:rsid w:val="002E50D2"/>
    <w:rsid w:val="002E56CD"/>
    <w:rsid w:val="002E5937"/>
    <w:rsid w:val="002E73A6"/>
    <w:rsid w:val="002F0660"/>
    <w:rsid w:val="002F1C5B"/>
    <w:rsid w:val="002F2C0A"/>
    <w:rsid w:val="002F3AF0"/>
    <w:rsid w:val="00300422"/>
    <w:rsid w:val="00301005"/>
    <w:rsid w:val="00302216"/>
    <w:rsid w:val="00310265"/>
    <w:rsid w:val="00311084"/>
    <w:rsid w:val="003126B2"/>
    <w:rsid w:val="00312D10"/>
    <w:rsid w:val="00313820"/>
    <w:rsid w:val="00313D20"/>
    <w:rsid w:val="00314B30"/>
    <w:rsid w:val="00320497"/>
    <w:rsid w:val="003211F9"/>
    <w:rsid w:val="003233B1"/>
    <w:rsid w:val="00323AEA"/>
    <w:rsid w:val="003241A9"/>
    <w:rsid w:val="00331CA9"/>
    <w:rsid w:val="003331ED"/>
    <w:rsid w:val="00333624"/>
    <w:rsid w:val="00333E65"/>
    <w:rsid w:val="003363D8"/>
    <w:rsid w:val="00337735"/>
    <w:rsid w:val="00341C09"/>
    <w:rsid w:val="00342038"/>
    <w:rsid w:val="0034568E"/>
    <w:rsid w:val="0034582C"/>
    <w:rsid w:val="0034630B"/>
    <w:rsid w:val="003513BD"/>
    <w:rsid w:val="0035219D"/>
    <w:rsid w:val="00353F94"/>
    <w:rsid w:val="00357148"/>
    <w:rsid w:val="003574AE"/>
    <w:rsid w:val="00363029"/>
    <w:rsid w:val="0036386D"/>
    <w:rsid w:val="00364C49"/>
    <w:rsid w:val="00365E48"/>
    <w:rsid w:val="00371181"/>
    <w:rsid w:val="00371936"/>
    <w:rsid w:val="003719EE"/>
    <w:rsid w:val="00373240"/>
    <w:rsid w:val="003758E3"/>
    <w:rsid w:val="00377629"/>
    <w:rsid w:val="00377EB1"/>
    <w:rsid w:val="003813D5"/>
    <w:rsid w:val="00381814"/>
    <w:rsid w:val="0038198A"/>
    <w:rsid w:val="00383959"/>
    <w:rsid w:val="00384C74"/>
    <w:rsid w:val="0038672D"/>
    <w:rsid w:val="00391E46"/>
    <w:rsid w:val="00394370"/>
    <w:rsid w:val="003958D8"/>
    <w:rsid w:val="00396D27"/>
    <w:rsid w:val="003A673C"/>
    <w:rsid w:val="003A68A4"/>
    <w:rsid w:val="003A70A2"/>
    <w:rsid w:val="003A7D28"/>
    <w:rsid w:val="003A7D8A"/>
    <w:rsid w:val="003B17F9"/>
    <w:rsid w:val="003B4D72"/>
    <w:rsid w:val="003B4EF0"/>
    <w:rsid w:val="003B51F1"/>
    <w:rsid w:val="003B6B99"/>
    <w:rsid w:val="003C0259"/>
    <w:rsid w:val="003C0A8B"/>
    <w:rsid w:val="003C1156"/>
    <w:rsid w:val="003C13ED"/>
    <w:rsid w:val="003C24F9"/>
    <w:rsid w:val="003C2A29"/>
    <w:rsid w:val="003C3C06"/>
    <w:rsid w:val="003C5633"/>
    <w:rsid w:val="003C775E"/>
    <w:rsid w:val="003D1AA8"/>
    <w:rsid w:val="003D2FC1"/>
    <w:rsid w:val="003D3602"/>
    <w:rsid w:val="003D4096"/>
    <w:rsid w:val="003D461A"/>
    <w:rsid w:val="003D4788"/>
    <w:rsid w:val="003D516C"/>
    <w:rsid w:val="003E058A"/>
    <w:rsid w:val="003E2861"/>
    <w:rsid w:val="003E2DFB"/>
    <w:rsid w:val="003E4039"/>
    <w:rsid w:val="003E4D19"/>
    <w:rsid w:val="003E5E8A"/>
    <w:rsid w:val="003E62CB"/>
    <w:rsid w:val="003E68E0"/>
    <w:rsid w:val="003F1EF5"/>
    <w:rsid w:val="003F2B74"/>
    <w:rsid w:val="003F34C3"/>
    <w:rsid w:val="00402B47"/>
    <w:rsid w:val="004047C6"/>
    <w:rsid w:val="00404EBC"/>
    <w:rsid w:val="0040711B"/>
    <w:rsid w:val="004134C6"/>
    <w:rsid w:val="0041646D"/>
    <w:rsid w:val="0041797E"/>
    <w:rsid w:val="00422313"/>
    <w:rsid w:val="00430ABA"/>
    <w:rsid w:val="00431963"/>
    <w:rsid w:val="0043450A"/>
    <w:rsid w:val="004354B4"/>
    <w:rsid w:val="00436716"/>
    <w:rsid w:val="0043718B"/>
    <w:rsid w:val="00440B43"/>
    <w:rsid w:val="00442ACF"/>
    <w:rsid w:val="00444394"/>
    <w:rsid w:val="0044603C"/>
    <w:rsid w:val="004504E3"/>
    <w:rsid w:val="00451145"/>
    <w:rsid w:val="00451299"/>
    <w:rsid w:val="00451A78"/>
    <w:rsid w:val="00452597"/>
    <w:rsid w:val="00452955"/>
    <w:rsid w:val="00452AB2"/>
    <w:rsid w:val="0045318B"/>
    <w:rsid w:val="00453CF5"/>
    <w:rsid w:val="0045498F"/>
    <w:rsid w:val="00455484"/>
    <w:rsid w:val="004555AB"/>
    <w:rsid w:val="004556D7"/>
    <w:rsid w:val="00460850"/>
    <w:rsid w:val="00471762"/>
    <w:rsid w:val="00473FF8"/>
    <w:rsid w:val="00475D24"/>
    <w:rsid w:val="00480869"/>
    <w:rsid w:val="004813C8"/>
    <w:rsid w:val="004815C0"/>
    <w:rsid w:val="00482A41"/>
    <w:rsid w:val="00485483"/>
    <w:rsid w:val="00485A53"/>
    <w:rsid w:val="00485FA7"/>
    <w:rsid w:val="00485FBC"/>
    <w:rsid w:val="0048640B"/>
    <w:rsid w:val="00486CF3"/>
    <w:rsid w:val="00491CE2"/>
    <w:rsid w:val="004928FD"/>
    <w:rsid w:val="00493843"/>
    <w:rsid w:val="0049441F"/>
    <w:rsid w:val="0049442D"/>
    <w:rsid w:val="004952E3"/>
    <w:rsid w:val="004A3B79"/>
    <w:rsid w:val="004A51D9"/>
    <w:rsid w:val="004B0216"/>
    <w:rsid w:val="004B10D3"/>
    <w:rsid w:val="004B3130"/>
    <w:rsid w:val="004B3342"/>
    <w:rsid w:val="004B4758"/>
    <w:rsid w:val="004B4B7A"/>
    <w:rsid w:val="004B5DB2"/>
    <w:rsid w:val="004B5F1C"/>
    <w:rsid w:val="004B6878"/>
    <w:rsid w:val="004C1515"/>
    <w:rsid w:val="004C17A1"/>
    <w:rsid w:val="004C458E"/>
    <w:rsid w:val="004C4DE0"/>
    <w:rsid w:val="004C62E8"/>
    <w:rsid w:val="004C6513"/>
    <w:rsid w:val="004D0847"/>
    <w:rsid w:val="004D116F"/>
    <w:rsid w:val="004D2197"/>
    <w:rsid w:val="004D2686"/>
    <w:rsid w:val="004D6F6D"/>
    <w:rsid w:val="004E0A43"/>
    <w:rsid w:val="004E1CEC"/>
    <w:rsid w:val="004E646B"/>
    <w:rsid w:val="004E656D"/>
    <w:rsid w:val="004E78D3"/>
    <w:rsid w:val="004E7DD9"/>
    <w:rsid w:val="004F18C0"/>
    <w:rsid w:val="004F1D47"/>
    <w:rsid w:val="004F24DE"/>
    <w:rsid w:val="004F46A9"/>
    <w:rsid w:val="004F5EBA"/>
    <w:rsid w:val="0050007D"/>
    <w:rsid w:val="00502AA5"/>
    <w:rsid w:val="00502C4F"/>
    <w:rsid w:val="00510CEF"/>
    <w:rsid w:val="00511DEA"/>
    <w:rsid w:val="005146F4"/>
    <w:rsid w:val="0051501C"/>
    <w:rsid w:val="0051597A"/>
    <w:rsid w:val="00516C3B"/>
    <w:rsid w:val="005178AD"/>
    <w:rsid w:val="00517D8C"/>
    <w:rsid w:val="00527061"/>
    <w:rsid w:val="005301F8"/>
    <w:rsid w:val="005305E9"/>
    <w:rsid w:val="00532DF1"/>
    <w:rsid w:val="00533041"/>
    <w:rsid w:val="00533816"/>
    <w:rsid w:val="00536B91"/>
    <w:rsid w:val="00536F14"/>
    <w:rsid w:val="00540B0C"/>
    <w:rsid w:val="0054145D"/>
    <w:rsid w:val="0054151D"/>
    <w:rsid w:val="00542617"/>
    <w:rsid w:val="00543C79"/>
    <w:rsid w:val="00545ACE"/>
    <w:rsid w:val="0054652C"/>
    <w:rsid w:val="00546C6B"/>
    <w:rsid w:val="00546FAE"/>
    <w:rsid w:val="005515C7"/>
    <w:rsid w:val="00555585"/>
    <w:rsid w:val="0055621C"/>
    <w:rsid w:val="00557FBE"/>
    <w:rsid w:val="0056224C"/>
    <w:rsid w:val="00563112"/>
    <w:rsid w:val="005636D7"/>
    <w:rsid w:val="00563E65"/>
    <w:rsid w:val="00564311"/>
    <w:rsid w:val="00566113"/>
    <w:rsid w:val="00566E68"/>
    <w:rsid w:val="00566E7A"/>
    <w:rsid w:val="00566ECD"/>
    <w:rsid w:val="005674CD"/>
    <w:rsid w:val="00567C5B"/>
    <w:rsid w:val="00570E3F"/>
    <w:rsid w:val="005729DD"/>
    <w:rsid w:val="00572C1B"/>
    <w:rsid w:val="00572C80"/>
    <w:rsid w:val="00574608"/>
    <w:rsid w:val="00576727"/>
    <w:rsid w:val="0057687B"/>
    <w:rsid w:val="00576AAF"/>
    <w:rsid w:val="0058058D"/>
    <w:rsid w:val="0058247E"/>
    <w:rsid w:val="0058267A"/>
    <w:rsid w:val="00583F49"/>
    <w:rsid w:val="005846FB"/>
    <w:rsid w:val="005856BF"/>
    <w:rsid w:val="00586742"/>
    <w:rsid w:val="00587E37"/>
    <w:rsid w:val="00590FF1"/>
    <w:rsid w:val="00591304"/>
    <w:rsid w:val="00591387"/>
    <w:rsid w:val="00591EF4"/>
    <w:rsid w:val="005921E2"/>
    <w:rsid w:val="0059245C"/>
    <w:rsid w:val="005942E2"/>
    <w:rsid w:val="005946AA"/>
    <w:rsid w:val="005964B5"/>
    <w:rsid w:val="00596C48"/>
    <w:rsid w:val="00596F3B"/>
    <w:rsid w:val="005A16BF"/>
    <w:rsid w:val="005A1C56"/>
    <w:rsid w:val="005A21AB"/>
    <w:rsid w:val="005A266C"/>
    <w:rsid w:val="005A3BDD"/>
    <w:rsid w:val="005B0EB3"/>
    <w:rsid w:val="005B14A4"/>
    <w:rsid w:val="005B1EE7"/>
    <w:rsid w:val="005B28FD"/>
    <w:rsid w:val="005B29B4"/>
    <w:rsid w:val="005B613E"/>
    <w:rsid w:val="005B7567"/>
    <w:rsid w:val="005B7D5B"/>
    <w:rsid w:val="005C09EC"/>
    <w:rsid w:val="005C0F08"/>
    <w:rsid w:val="005C225C"/>
    <w:rsid w:val="005C460B"/>
    <w:rsid w:val="005C51D8"/>
    <w:rsid w:val="005C722F"/>
    <w:rsid w:val="005D1215"/>
    <w:rsid w:val="005D133E"/>
    <w:rsid w:val="005D2643"/>
    <w:rsid w:val="005D2D27"/>
    <w:rsid w:val="005D581D"/>
    <w:rsid w:val="005D6D38"/>
    <w:rsid w:val="005D75E0"/>
    <w:rsid w:val="005E00FE"/>
    <w:rsid w:val="005E1DE0"/>
    <w:rsid w:val="005E24E3"/>
    <w:rsid w:val="005E278C"/>
    <w:rsid w:val="005E71E8"/>
    <w:rsid w:val="005E74A1"/>
    <w:rsid w:val="005F086E"/>
    <w:rsid w:val="005F1881"/>
    <w:rsid w:val="005F3D50"/>
    <w:rsid w:val="005F3DA2"/>
    <w:rsid w:val="005F639D"/>
    <w:rsid w:val="005F70A7"/>
    <w:rsid w:val="005F7786"/>
    <w:rsid w:val="005F7FEE"/>
    <w:rsid w:val="0060192F"/>
    <w:rsid w:val="00601999"/>
    <w:rsid w:val="00602141"/>
    <w:rsid w:val="00602441"/>
    <w:rsid w:val="006043E2"/>
    <w:rsid w:val="00605171"/>
    <w:rsid w:val="00606DDB"/>
    <w:rsid w:val="00606FA4"/>
    <w:rsid w:val="006074A7"/>
    <w:rsid w:val="006078C0"/>
    <w:rsid w:val="006078D0"/>
    <w:rsid w:val="00611DE0"/>
    <w:rsid w:val="00612E49"/>
    <w:rsid w:val="0061350D"/>
    <w:rsid w:val="00614561"/>
    <w:rsid w:val="00615319"/>
    <w:rsid w:val="00615BA0"/>
    <w:rsid w:val="00616859"/>
    <w:rsid w:val="006171E2"/>
    <w:rsid w:val="00621485"/>
    <w:rsid w:val="00621588"/>
    <w:rsid w:val="006215EF"/>
    <w:rsid w:val="0062285E"/>
    <w:rsid w:val="00624626"/>
    <w:rsid w:val="006247FA"/>
    <w:rsid w:val="006256E5"/>
    <w:rsid w:val="00626D83"/>
    <w:rsid w:val="00630743"/>
    <w:rsid w:val="006313F7"/>
    <w:rsid w:val="0063212B"/>
    <w:rsid w:val="00636D29"/>
    <w:rsid w:val="006453DE"/>
    <w:rsid w:val="0064749A"/>
    <w:rsid w:val="00651835"/>
    <w:rsid w:val="00651D72"/>
    <w:rsid w:val="006544FA"/>
    <w:rsid w:val="00654869"/>
    <w:rsid w:val="00654FF2"/>
    <w:rsid w:val="006568CF"/>
    <w:rsid w:val="00660F0C"/>
    <w:rsid w:val="006618DF"/>
    <w:rsid w:val="006677D9"/>
    <w:rsid w:val="00667EC8"/>
    <w:rsid w:val="006708E7"/>
    <w:rsid w:val="00673E8C"/>
    <w:rsid w:val="00673F4C"/>
    <w:rsid w:val="00674079"/>
    <w:rsid w:val="0067491B"/>
    <w:rsid w:val="0067561D"/>
    <w:rsid w:val="00676A33"/>
    <w:rsid w:val="00681691"/>
    <w:rsid w:val="006822C9"/>
    <w:rsid w:val="006847AE"/>
    <w:rsid w:val="00686073"/>
    <w:rsid w:val="0069292E"/>
    <w:rsid w:val="0069708A"/>
    <w:rsid w:val="006A042A"/>
    <w:rsid w:val="006A0879"/>
    <w:rsid w:val="006A1A30"/>
    <w:rsid w:val="006A1E46"/>
    <w:rsid w:val="006A21A3"/>
    <w:rsid w:val="006A3BCD"/>
    <w:rsid w:val="006A4A1A"/>
    <w:rsid w:val="006A5079"/>
    <w:rsid w:val="006A526C"/>
    <w:rsid w:val="006A5EDF"/>
    <w:rsid w:val="006B0F97"/>
    <w:rsid w:val="006B64E2"/>
    <w:rsid w:val="006B6777"/>
    <w:rsid w:val="006B72C4"/>
    <w:rsid w:val="006B7AFE"/>
    <w:rsid w:val="006C2EED"/>
    <w:rsid w:val="006C33FE"/>
    <w:rsid w:val="006C416B"/>
    <w:rsid w:val="006C4B2F"/>
    <w:rsid w:val="006D11FE"/>
    <w:rsid w:val="006D1BEE"/>
    <w:rsid w:val="006D1F47"/>
    <w:rsid w:val="006D20FE"/>
    <w:rsid w:val="006D22CF"/>
    <w:rsid w:val="006D2B2D"/>
    <w:rsid w:val="006D3340"/>
    <w:rsid w:val="006D6CC9"/>
    <w:rsid w:val="006D74B2"/>
    <w:rsid w:val="006E5397"/>
    <w:rsid w:val="006E5573"/>
    <w:rsid w:val="006E628D"/>
    <w:rsid w:val="006F11C7"/>
    <w:rsid w:val="006F2247"/>
    <w:rsid w:val="006F2A90"/>
    <w:rsid w:val="006F345A"/>
    <w:rsid w:val="006F4C28"/>
    <w:rsid w:val="006F4E98"/>
    <w:rsid w:val="006F5E41"/>
    <w:rsid w:val="006F76D1"/>
    <w:rsid w:val="00702363"/>
    <w:rsid w:val="0070262A"/>
    <w:rsid w:val="00707BFB"/>
    <w:rsid w:val="00710324"/>
    <w:rsid w:val="007105BB"/>
    <w:rsid w:val="00712955"/>
    <w:rsid w:val="00714D12"/>
    <w:rsid w:val="00715AD6"/>
    <w:rsid w:val="00715FD4"/>
    <w:rsid w:val="00716903"/>
    <w:rsid w:val="00716912"/>
    <w:rsid w:val="007200F3"/>
    <w:rsid w:val="0072178B"/>
    <w:rsid w:val="00721F11"/>
    <w:rsid w:val="00723558"/>
    <w:rsid w:val="00724800"/>
    <w:rsid w:val="00724E72"/>
    <w:rsid w:val="00726D2D"/>
    <w:rsid w:val="007277F6"/>
    <w:rsid w:val="00732B08"/>
    <w:rsid w:val="00733EEC"/>
    <w:rsid w:val="00733FA9"/>
    <w:rsid w:val="00736858"/>
    <w:rsid w:val="00737514"/>
    <w:rsid w:val="007419D4"/>
    <w:rsid w:val="00741A55"/>
    <w:rsid w:val="00741F2A"/>
    <w:rsid w:val="00742201"/>
    <w:rsid w:val="00750223"/>
    <w:rsid w:val="00750E3B"/>
    <w:rsid w:val="007577AA"/>
    <w:rsid w:val="00757C0D"/>
    <w:rsid w:val="00760451"/>
    <w:rsid w:val="007610EF"/>
    <w:rsid w:val="00761A2F"/>
    <w:rsid w:val="00761D79"/>
    <w:rsid w:val="00762950"/>
    <w:rsid w:val="0076383E"/>
    <w:rsid w:val="007650C4"/>
    <w:rsid w:val="00765337"/>
    <w:rsid w:val="00771F48"/>
    <w:rsid w:val="00773065"/>
    <w:rsid w:val="007736B5"/>
    <w:rsid w:val="00775CAE"/>
    <w:rsid w:val="00777218"/>
    <w:rsid w:val="00777E92"/>
    <w:rsid w:val="007805DF"/>
    <w:rsid w:val="00781066"/>
    <w:rsid w:val="00781772"/>
    <w:rsid w:val="007861AF"/>
    <w:rsid w:val="00787065"/>
    <w:rsid w:val="00791B18"/>
    <w:rsid w:val="0079331F"/>
    <w:rsid w:val="00795063"/>
    <w:rsid w:val="00795276"/>
    <w:rsid w:val="00795FC8"/>
    <w:rsid w:val="007A4373"/>
    <w:rsid w:val="007B164B"/>
    <w:rsid w:val="007B2C1A"/>
    <w:rsid w:val="007B3463"/>
    <w:rsid w:val="007B34AA"/>
    <w:rsid w:val="007B538A"/>
    <w:rsid w:val="007B5424"/>
    <w:rsid w:val="007B6825"/>
    <w:rsid w:val="007B7EB2"/>
    <w:rsid w:val="007C39DC"/>
    <w:rsid w:val="007C5DDB"/>
    <w:rsid w:val="007C69DE"/>
    <w:rsid w:val="007C7181"/>
    <w:rsid w:val="007C7710"/>
    <w:rsid w:val="007D1BAA"/>
    <w:rsid w:val="007D2A2D"/>
    <w:rsid w:val="007D3A21"/>
    <w:rsid w:val="007D3D19"/>
    <w:rsid w:val="007E1597"/>
    <w:rsid w:val="007E2DEB"/>
    <w:rsid w:val="007E3519"/>
    <w:rsid w:val="007E3D9A"/>
    <w:rsid w:val="007E4EFB"/>
    <w:rsid w:val="007F3932"/>
    <w:rsid w:val="007F3C36"/>
    <w:rsid w:val="007F4D3B"/>
    <w:rsid w:val="007F68D4"/>
    <w:rsid w:val="007F6E43"/>
    <w:rsid w:val="00805828"/>
    <w:rsid w:val="0080684E"/>
    <w:rsid w:val="0081169A"/>
    <w:rsid w:val="00811DB4"/>
    <w:rsid w:val="00813595"/>
    <w:rsid w:val="00813626"/>
    <w:rsid w:val="00814304"/>
    <w:rsid w:val="0081673B"/>
    <w:rsid w:val="00816A6A"/>
    <w:rsid w:val="008176C0"/>
    <w:rsid w:val="0082110F"/>
    <w:rsid w:val="00821A98"/>
    <w:rsid w:val="008222D2"/>
    <w:rsid w:val="0082292B"/>
    <w:rsid w:val="008249AA"/>
    <w:rsid w:val="00824EF2"/>
    <w:rsid w:val="008263C8"/>
    <w:rsid w:val="008268E8"/>
    <w:rsid w:val="00830A35"/>
    <w:rsid w:val="00830E61"/>
    <w:rsid w:val="0083200A"/>
    <w:rsid w:val="008325D2"/>
    <w:rsid w:val="00832E9F"/>
    <w:rsid w:val="00833E59"/>
    <w:rsid w:val="00835902"/>
    <w:rsid w:val="0083663E"/>
    <w:rsid w:val="00836E87"/>
    <w:rsid w:val="00837DAC"/>
    <w:rsid w:val="008417A0"/>
    <w:rsid w:val="008418A0"/>
    <w:rsid w:val="00842C8E"/>
    <w:rsid w:val="00845F1E"/>
    <w:rsid w:val="008501CF"/>
    <w:rsid w:val="00850439"/>
    <w:rsid w:val="00851C29"/>
    <w:rsid w:val="008523C1"/>
    <w:rsid w:val="008546AA"/>
    <w:rsid w:val="00856767"/>
    <w:rsid w:val="008578BE"/>
    <w:rsid w:val="00860017"/>
    <w:rsid w:val="00860110"/>
    <w:rsid w:val="0086086D"/>
    <w:rsid w:val="00860CD3"/>
    <w:rsid w:val="00862003"/>
    <w:rsid w:val="00863658"/>
    <w:rsid w:val="0086450F"/>
    <w:rsid w:val="00864BC6"/>
    <w:rsid w:val="00866DD1"/>
    <w:rsid w:val="00871E54"/>
    <w:rsid w:val="00874CCA"/>
    <w:rsid w:val="008773E0"/>
    <w:rsid w:val="00880567"/>
    <w:rsid w:val="008807E0"/>
    <w:rsid w:val="00880834"/>
    <w:rsid w:val="00881088"/>
    <w:rsid w:val="00881928"/>
    <w:rsid w:val="008879A9"/>
    <w:rsid w:val="008901FF"/>
    <w:rsid w:val="008916E1"/>
    <w:rsid w:val="00894830"/>
    <w:rsid w:val="00894FAC"/>
    <w:rsid w:val="008A0807"/>
    <w:rsid w:val="008A1423"/>
    <w:rsid w:val="008A14DF"/>
    <w:rsid w:val="008A4BDB"/>
    <w:rsid w:val="008A5549"/>
    <w:rsid w:val="008A587A"/>
    <w:rsid w:val="008A6B90"/>
    <w:rsid w:val="008B1115"/>
    <w:rsid w:val="008B1ADB"/>
    <w:rsid w:val="008B2D16"/>
    <w:rsid w:val="008B2F84"/>
    <w:rsid w:val="008B453A"/>
    <w:rsid w:val="008B7CE1"/>
    <w:rsid w:val="008B7EFA"/>
    <w:rsid w:val="008C1959"/>
    <w:rsid w:val="008C2C25"/>
    <w:rsid w:val="008C60FF"/>
    <w:rsid w:val="008C61AA"/>
    <w:rsid w:val="008C79D6"/>
    <w:rsid w:val="008D114C"/>
    <w:rsid w:val="008D3702"/>
    <w:rsid w:val="008E0145"/>
    <w:rsid w:val="008E0727"/>
    <w:rsid w:val="008E3812"/>
    <w:rsid w:val="008E3E78"/>
    <w:rsid w:val="008E4F85"/>
    <w:rsid w:val="008E5630"/>
    <w:rsid w:val="008E5B62"/>
    <w:rsid w:val="008E6EFE"/>
    <w:rsid w:val="008E7B71"/>
    <w:rsid w:val="008F2D7F"/>
    <w:rsid w:val="008F494F"/>
    <w:rsid w:val="008F7075"/>
    <w:rsid w:val="008F7080"/>
    <w:rsid w:val="008F7565"/>
    <w:rsid w:val="00900C18"/>
    <w:rsid w:val="009016C8"/>
    <w:rsid w:val="009020C1"/>
    <w:rsid w:val="00902832"/>
    <w:rsid w:val="00903711"/>
    <w:rsid w:val="00905028"/>
    <w:rsid w:val="0090555B"/>
    <w:rsid w:val="00905C2D"/>
    <w:rsid w:val="00906363"/>
    <w:rsid w:val="009063C2"/>
    <w:rsid w:val="00907316"/>
    <w:rsid w:val="00907959"/>
    <w:rsid w:val="00911DD9"/>
    <w:rsid w:val="00913FED"/>
    <w:rsid w:val="00917752"/>
    <w:rsid w:val="00920D5B"/>
    <w:rsid w:val="009234C4"/>
    <w:rsid w:val="00923BE2"/>
    <w:rsid w:val="00923D3D"/>
    <w:rsid w:val="00924117"/>
    <w:rsid w:val="009278A4"/>
    <w:rsid w:val="00931E53"/>
    <w:rsid w:val="00931F06"/>
    <w:rsid w:val="009344B7"/>
    <w:rsid w:val="009370E9"/>
    <w:rsid w:val="009402E5"/>
    <w:rsid w:val="009412BF"/>
    <w:rsid w:val="00942986"/>
    <w:rsid w:val="009433C9"/>
    <w:rsid w:val="0094348D"/>
    <w:rsid w:val="0094449A"/>
    <w:rsid w:val="009459F0"/>
    <w:rsid w:val="00946CEE"/>
    <w:rsid w:val="00951272"/>
    <w:rsid w:val="0095155C"/>
    <w:rsid w:val="009529CB"/>
    <w:rsid w:val="00953186"/>
    <w:rsid w:val="00956A2B"/>
    <w:rsid w:val="009601D9"/>
    <w:rsid w:val="0096078D"/>
    <w:rsid w:val="00961A21"/>
    <w:rsid w:val="00962288"/>
    <w:rsid w:val="00962FCD"/>
    <w:rsid w:val="009647A2"/>
    <w:rsid w:val="00970D60"/>
    <w:rsid w:val="00973632"/>
    <w:rsid w:val="00976486"/>
    <w:rsid w:val="00977666"/>
    <w:rsid w:val="00981084"/>
    <w:rsid w:val="00984215"/>
    <w:rsid w:val="00985F3A"/>
    <w:rsid w:val="00986646"/>
    <w:rsid w:val="00986690"/>
    <w:rsid w:val="0098686F"/>
    <w:rsid w:val="00987BBE"/>
    <w:rsid w:val="0099206E"/>
    <w:rsid w:val="00992921"/>
    <w:rsid w:val="009931C1"/>
    <w:rsid w:val="00993F36"/>
    <w:rsid w:val="0099671D"/>
    <w:rsid w:val="009A12C4"/>
    <w:rsid w:val="009A1399"/>
    <w:rsid w:val="009A1F0C"/>
    <w:rsid w:val="009A632D"/>
    <w:rsid w:val="009B27D2"/>
    <w:rsid w:val="009B420A"/>
    <w:rsid w:val="009B4A51"/>
    <w:rsid w:val="009B4B18"/>
    <w:rsid w:val="009B4DD7"/>
    <w:rsid w:val="009C0D91"/>
    <w:rsid w:val="009C18EE"/>
    <w:rsid w:val="009C3648"/>
    <w:rsid w:val="009C4DDD"/>
    <w:rsid w:val="009C5337"/>
    <w:rsid w:val="009C558F"/>
    <w:rsid w:val="009C5EDE"/>
    <w:rsid w:val="009D205F"/>
    <w:rsid w:val="009D5F83"/>
    <w:rsid w:val="009D7478"/>
    <w:rsid w:val="009E139F"/>
    <w:rsid w:val="009E1621"/>
    <w:rsid w:val="009E1E92"/>
    <w:rsid w:val="009E484A"/>
    <w:rsid w:val="009E578E"/>
    <w:rsid w:val="009E5D21"/>
    <w:rsid w:val="009E6EE1"/>
    <w:rsid w:val="009E732E"/>
    <w:rsid w:val="009E7B38"/>
    <w:rsid w:val="009E7B79"/>
    <w:rsid w:val="009F2F24"/>
    <w:rsid w:val="009F48D8"/>
    <w:rsid w:val="009F57E6"/>
    <w:rsid w:val="009F5CF1"/>
    <w:rsid w:val="00A009EF"/>
    <w:rsid w:val="00A01E39"/>
    <w:rsid w:val="00A03540"/>
    <w:rsid w:val="00A03EB9"/>
    <w:rsid w:val="00A05051"/>
    <w:rsid w:val="00A05877"/>
    <w:rsid w:val="00A05A63"/>
    <w:rsid w:val="00A120CA"/>
    <w:rsid w:val="00A1661E"/>
    <w:rsid w:val="00A16668"/>
    <w:rsid w:val="00A237BA"/>
    <w:rsid w:val="00A27921"/>
    <w:rsid w:val="00A30C48"/>
    <w:rsid w:val="00A30D18"/>
    <w:rsid w:val="00A30E47"/>
    <w:rsid w:val="00A31646"/>
    <w:rsid w:val="00A330ED"/>
    <w:rsid w:val="00A33664"/>
    <w:rsid w:val="00A33AD5"/>
    <w:rsid w:val="00A41318"/>
    <w:rsid w:val="00A41FBE"/>
    <w:rsid w:val="00A4454D"/>
    <w:rsid w:val="00A44EFB"/>
    <w:rsid w:val="00A45EAD"/>
    <w:rsid w:val="00A46A83"/>
    <w:rsid w:val="00A502F7"/>
    <w:rsid w:val="00A51CB9"/>
    <w:rsid w:val="00A51E40"/>
    <w:rsid w:val="00A527FC"/>
    <w:rsid w:val="00A52D30"/>
    <w:rsid w:val="00A54361"/>
    <w:rsid w:val="00A572F6"/>
    <w:rsid w:val="00A57FC2"/>
    <w:rsid w:val="00A601BD"/>
    <w:rsid w:val="00A605BB"/>
    <w:rsid w:val="00A60AEB"/>
    <w:rsid w:val="00A60E26"/>
    <w:rsid w:val="00A62E00"/>
    <w:rsid w:val="00A63003"/>
    <w:rsid w:val="00A637F5"/>
    <w:rsid w:val="00A640A0"/>
    <w:rsid w:val="00A64B4B"/>
    <w:rsid w:val="00A65E41"/>
    <w:rsid w:val="00A66258"/>
    <w:rsid w:val="00A66884"/>
    <w:rsid w:val="00A66DCF"/>
    <w:rsid w:val="00A6771D"/>
    <w:rsid w:val="00A702C3"/>
    <w:rsid w:val="00A728D6"/>
    <w:rsid w:val="00A7405F"/>
    <w:rsid w:val="00A74371"/>
    <w:rsid w:val="00A74718"/>
    <w:rsid w:val="00A74938"/>
    <w:rsid w:val="00A74FDF"/>
    <w:rsid w:val="00A75187"/>
    <w:rsid w:val="00A762EA"/>
    <w:rsid w:val="00A764B3"/>
    <w:rsid w:val="00A773FD"/>
    <w:rsid w:val="00A8044D"/>
    <w:rsid w:val="00A82C2E"/>
    <w:rsid w:val="00A82F73"/>
    <w:rsid w:val="00A849CB"/>
    <w:rsid w:val="00A84A0C"/>
    <w:rsid w:val="00A8507F"/>
    <w:rsid w:val="00A85332"/>
    <w:rsid w:val="00A87DF4"/>
    <w:rsid w:val="00A90A3D"/>
    <w:rsid w:val="00A931FA"/>
    <w:rsid w:val="00A94D4D"/>
    <w:rsid w:val="00A95F13"/>
    <w:rsid w:val="00A97539"/>
    <w:rsid w:val="00A97568"/>
    <w:rsid w:val="00AA0408"/>
    <w:rsid w:val="00AA2903"/>
    <w:rsid w:val="00AA3835"/>
    <w:rsid w:val="00AA3D46"/>
    <w:rsid w:val="00AA52E3"/>
    <w:rsid w:val="00AA7EBF"/>
    <w:rsid w:val="00AB0377"/>
    <w:rsid w:val="00AB2EFE"/>
    <w:rsid w:val="00AB3287"/>
    <w:rsid w:val="00AB36D9"/>
    <w:rsid w:val="00AB3B29"/>
    <w:rsid w:val="00AB737D"/>
    <w:rsid w:val="00AB7C55"/>
    <w:rsid w:val="00AC4089"/>
    <w:rsid w:val="00AC5B2E"/>
    <w:rsid w:val="00AC7DE1"/>
    <w:rsid w:val="00AD3447"/>
    <w:rsid w:val="00AD671B"/>
    <w:rsid w:val="00AD77C0"/>
    <w:rsid w:val="00AD7A5D"/>
    <w:rsid w:val="00AD7F82"/>
    <w:rsid w:val="00AE32B6"/>
    <w:rsid w:val="00AE5260"/>
    <w:rsid w:val="00AE6013"/>
    <w:rsid w:val="00AE6421"/>
    <w:rsid w:val="00AE716E"/>
    <w:rsid w:val="00AF00A0"/>
    <w:rsid w:val="00AF0325"/>
    <w:rsid w:val="00AF1E78"/>
    <w:rsid w:val="00AF3DE6"/>
    <w:rsid w:val="00AF450D"/>
    <w:rsid w:val="00AF47A5"/>
    <w:rsid w:val="00B04147"/>
    <w:rsid w:val="00B056A1"/>
    <w:rsid w:val="00B05E75"/>
    <w:rsid w:val="00B05FD1"/>
    <w:rsid w:val="00B072FF"/>
    <w:rsid w:val="00B077BD"/>
    <w:rsid w:val="00B13BAF"/>
    <w:rsid w:val="00B14B25"/>
    <w:rsid w:val="00B1523C"/>
    <w:rsid w:val="00B159B9"/>
    <w:rsid w:val="00B17242"/>
    <w:rsid w:val="00B17600"/>
    <w:rsid w:val="00B179A4"/>
    <w:rsid w:val="00B21BE4"/>
    <w:rsid w:val="00B255C0"/>
    <w:rsid w:val="00B27C0A"/>
    <w:rsid w:val="00B30470"/>
    <w:rsid w:val="00B30505"/>
    <w:rsid w:val="00B31989"/>
    <w:rsid w:val="00B31BFD"/>
    <w:rsid w:val="00B32683"/>
    <w:rsid w:val="00B3363E"/>
    <w:rsid w:val="00B337E2"/>
    <w:rsid w:val="00B3469A"/>
    <w:rsid w:val="00B34DA5"/>
    <w:rsid w:val="00B35A68"/>
    <w:rsid w:val="00B37D4A"/>
    <w:rsid w:val="00B4122E"/>
    <w:rsid w:val="00B418EB"/>
    <w:rsid w:val="00B42C91"/>
    <w:rsid w:val="00B46DC8"/>
    <w:rsid w:val="00B5035B"/>
    <w:rsid w:val="00B50A65"/>
    <w:rsid w:val="00B510D8"/>
    <w:rsid w:val="00B511A1"/>
    <w:rsid w:val="00B53783"/>
    <w:rsid w:val="00B600CA"/>
    <w:rsid w:val="00B60C4A"/>
    <w:rsid w:val="00B610BC"/>
    <w:rsid w:val="00B649B4"/>
    <w:rsid w:val="00B6663D"/>
    <w:rsid w:val="00B66B88"/>
    <w:rsid w:val="00B70115"/>
    <w:rsid w:val="00B709F5"/>
    <w:rsid w:val="00B70FD1"/>
    <w:rsid w:val="00B715F0"/>
    <w:rsid w:val="00B737A4"/>
    <w:rsid w:val="00B73DDB"/>
    <w:rsid w:val="00B759BA"/>
    <w:rsid w:val="00B77D56"/>
    <w:rsid w:val="00B8092B"/>
    <w:rsid w:val="00B90640"/>
    <w:rsid w:val="00B94048"/>
    <w:rsid w:val="00B97643"/>
    <w:rsid w:val="00B97691"/>
    <w:rsid w:val="00BA059F"/>
    <w:rsid w:val="00BA0CF4"/>
    <w:rsid w:val="00BA19EA"/>
    <w:rsid w:val="00BA28C2"/>
    <w:rsid w:val="00BA31B2"/>
    <w:rsid w:val="00BA3376"/>
    <w:rsid w:val="00BA3726"/>
    <w:rsid w:val="00BA6F17"/>
    <w:rsid w:val="00BB265B"/>
    <w:rsid w:val="00BB4974"/>
    <w:rsid w:val="00BB6B7F"/>
    <w:rsid w:val="00BC21B8"/>
    <w:rsid w:val="00BC40E6"/>
    <w:rsid w:val="00BC43DD"/>
    <w:rsid w:val="00BC4E2B"/>
    <w:rsid w:val="00BC685E"/>
    <w:rsid w:val="00BD0FF8"/>
    <w:rsid w:val="00BD2D3D"/>
    <w:rsid w:val="00BD3F4D"/>
    <w:rsid w:val="00BD458F"/>
    <w:rsid w:val="00BD4AEE"/>
    <w:rsid w:val="00BD5EAF"/>
    <w:rsid w:val="00BD5FC5"/>
    <w:rsid w:val="00BD61C6"/>
    <w:rsid w:val="00BD67AA"/>
    <w:rsid w:val="00BD6942"/>
    <w:rsid w:val="00BE2057"/>
    <w:rsid w:val="00BE2400"/>
    <w:rsid w:val="00BE2953"/>
    <w:rsid w:val="00BE458B"/>
    <w:rsid w:val="00BE506B"/>
    <w:rsid w:val="00BE52EF"/>
    <w:rsid w:val="00BE59B2"/>
    <w:rsid w:val="00BE7652"/>
    <w:rsid w:val="00BF15C9"/>
    <w:rsid w:val="00BF1FD0"/>
    <w:rsid w:val="00BF306A"/>
    <w:rsid w:val="00BF539C"/>
    <w:rsid w:val="00C0001B"/>
    <w:rsid w:val="00C028A5"/>
    <w:rsid w:val="00C032A9"/>
    <w:rsid w:val="00C0340C"/>
    <w:rsid w:val="00C03535"/>
    <w:rsid w:val="00C04384"/>
    <w:rsid w:val="00C06BDC"/>
    <w:rsid w:val="00C11A1B"/>
    <w:rsid w:val="00C11AD6"/>
    <w:rsid w:val="00C1238E"/>
    <w:rsid w:val="00C1468E"/>
    <w:rsid w:val="00C21AC6"/>
    <w:rsid w:val="00C22358"/>
    <w:rsid w:val="00C24027"/>
    <w:rsid w:val="00C24192"/>
    <w:rsid w:val="00C244D9"/>
    <w:rsid w:val="00C25AEE"/>
    <w:rsid w:val="00C3047C"/>
    <w:rsid w:val="00C31D61"/>
    <w:rsid w:val="00C31F3B"/>
    <w:rsid w:val="00C3239A"/>
    <w:rsid w:val="00C3251C"/>
    <w:rsid w:val="00C329D5"/>
    <w:rsid w:val="00C365EA"/>
    <w:rsid w:val="00C40AA5"/>
    <w:rsid w:val="00C426C9"/>
    <w:rsid w:val="00C44459"/>
    <w:rsid w:val="00C448C5"/>
    <w:rsid w:val="00C46353"/>
    <w:rsid w:val="00C46EB2"/>
    <w:rsid w:val="00C47938"/>
    <w:rsid w:val="00C53079"/>
    <w:rsid w:val="00C54064"/>
    <w:rsid w:val="00C565B4"/>
    <w:rsid w:val="00C56854"/>
    <w:rsid w:val="00C57EC9"/>
    <w:rsid w:val="00C62854"/>
    <w:rsid w:val="00C719EA"/>
    <w:rsid w:val="00C7596D"/>
    <w:rsid w:val="00C7768C"/>
    <w:rsid w:val="00C7773F"/>
    <w:rsid w:val="00C801DF"/>
    <w:rsid w:val="00C80D6A"/>
    <w:rsid w:val="00C8160B"/>
    <w:rsid w:val="00C82CBB"/>
    <w:rsid w:val="00C84134"/>
    <w:rsid w:val="00C843DC"/>
    <w:rsid w:val="00C86D25"/>
    <w:rsid w:val="00C87502"/>
    <w:rsid w:val="00C901DB"/>
    <w:rsid w:val="00C91063"/>
    <w:rsid w:val="00C91630"/>
    <w:rsid w:val="00C91CB5"/>
    <w:rsid w:val="00C924BF"/>
    <w:rsid w:val="00C93206"/>
    <w:rsid w:val="00CA3B57"/>
    <w:rsid w:val="00CA3CB7"/>
    <w:rsid w:val="00CA4350"/>
    <w:rsid w:val="00CA574C"/>
    <w:rsid w:val="00CB0499"/>
    <w:rsid w:val="00CB09A4"/>
    <w:rsid w:val="00CB3432"/>
    <w:rsid w:val="00CB344E"/>
    <w:rsid w:val="00CB3D53"/>
    <w:rsid w:val="00CB4950"/>
    <w:rsid w:val="00CB4A8B"/>
    <w:rsid w:val="00CC14F2"/>
    <w:rsid w:val="00CC28E9"/>
    <w:rsid w:val="00CC58A1"/>
    <w:rsid w:val="00CC5A14"/>
    <w:rsid w:val="00CD13DA"/>
    <w:rsid w:val="00CD444D"/>
    <w:rsid w:val="00CD4F0D"/>
    <w:rsid w:val="00CD7836"/>
    <w:rsid w:val="00CD7F2E"/>
    <w:rsid w:val="00CE197D"/>
    <w:rsid w:val="00CE1BF6"/>
    <w:rsid w:val="00CE22DC"/>
    <w:rsid w:val="00CE2673"/>
    <w:rsid w:val="00CE305C"/>
    <w:rsid w:val="00CF078F"/>
    <w:rsid w:val="00CF0D00"/>
    <w:rsid w:val="00CF1A3A"/>
    <w:rsid w:val="00CF207A"/>
    <w:rsid w:val="00CF244A"/>
    <w:rsid w:val="00CF30AB"/>
    <w:rsid w:val="00CF37C3"/>
    <w:rsid w:val="00CF37DC"/>
    <w:rsid w:val="00CF41CA"/>
    <w:rsid w:val="00CF43AD"/>
    <w:rsid w:val="00CF4C1F"/>
    <w:rsid w:val="00D0000E"/>
    <w:rsid w:val="00D02E60"/>
    <w:rsid w:val="00D0347E"/>
    <w:rsid w:val="00D0733B"/>
    <w:rsid w:val="00D07356"/>
    <w:rsid w:val="00D07EAB"/>
    <w:rsid w:val="00D1079F"/>
    <w:rsid w:val="00D12A63"/>
    <w:rsid w:val="00D1381C"/>
    <w:rsid w:val="00D13B07"/>
    <w:rsid w:val="00D14BF2"/>
    <w:rsid w:val="00D233D4"/>
    <w:rsid w:val="00D246D6"/>
    <w:rsid w:val="00D2554E"/>
    <w:rsid w:val="00D2740C"/>
    <w:rsid w:val="00D27666"/>
    <w:rsid w:val="00D3348C"/>
    <w:rsid w:val="00D33DDC"/>
    <w:rsid w:val="00D35011"/>
    <w:rsid w:val="00D371D9"/>
    <w:rsid w:val="00D407E7"/>
    <w:rsid w:val="00D410F5"/>
    <w:rsid w:val="00D43010"/>
    <w:rsid w:val="00D4408D"/>
    <w:rsid w:val="00D44680"/>
    <w:rsid w:val="00D45F36"/>
    <w:rsid w:val="00D469F7"/>
    <w:rsid w:val="00D46C82"/>
    <w:rsid w:val="00D577F8"/>
    <w:rsid w:val="00D57864"/>
    <w:rsid w:val="00D6309C"/>
    <w:rsid w:val="00D6570E"/>
    <w:rsid w:val="00D70C5D"/>
    <w:rsid w:val="00D71614"/>
    <w:rsid w:val="00D8048D"/>
    <w:rsid w:val="00D80708"/>
    <w:rsid w:val="00D81BC0"/>
    <w:rsid w:val="00D82930"/>
    <w:rsid w:val="00D8324D"/>
    <w:rsid w:val="00D84105"/>
    <w:rsid w:val="00D84E8F"/>
    <w:rsid w:val="00D8530B"/>
    <w:rsid w:val="00D85961"/>
    <w:rsid w:val="00D90766"/>
    <w:rsid w:val="00D92117"/>
    <w:rsid w:val="00D92E05"/>
    <w:rsid w:val="00D935FB"/>
    <w:rsid w:val="00D93E86"/>
    <w:rsid w:val="00D9493D"/>
    <w:rsid w:val="00D968F7"/>
    <w:rsid w:val="00DA0B60"/>
    <w:rsid w:val="00DA1C73"/>
    <w:rsid w:val="00DA1F5A"/>
    <w:rsid w:val="00DA3AE2"/>
    <w:rsid w:val="00DA5AC2"/>
    <w:rsid w:val="00DA603F"/>
    <w:rsid w:val="00DA75AC"/>
    <w:rsid w:val="00DA786E"/>
    <w:rsid w:val="00DB12E8"/>
    <w:rsid w:val="00DB3C54"/>
    <w:rsid w:val="00DB3E21"/>
    <w:rsid w:val="00DB5A5B"/>
    <w:rsid w:val="00DB607F"/>
    <w:rsid w:val="00DB75E4"/>
    <w:rsid w:val="00DC112E"/>
    <w:rsid w:val="00DC260E"/>
    <w:rsid w:val="00DC50F5"/>
    <w:rsid w:val="00DC6403"/>
    <w:rsid w:val="00DC7658"/>
    <w:rsid w:val="00DC7A36"/>
    <w:rsid w:val="00DD05B1"/>
    <w:rsid w:val="00DD09C5"/>
    <w:rsid w:val="00DD2966"/>
    <w:rsid w:val="00DD3358"/>
    <w:rsid w:val="00DD4732"/>
    <w:rsid w:val="00DD4B43"/>
    <w:rsid w:val="00DE2B1F"/>
    <w:rsid w:val="00DE3B7D"/>
    <w:rsid w:val="00DE4A0C"/>
    <w:rsid w:val="00DE683F"/>
    <w:rsid w:val="00DE6E91"/>
    <w:rsid w:val="00DF1592"/>
    <w:rsid w:val="00DF205D"/>
    <w:rsid w:val="00DF2269"/>
    <w:rsid w:val="00DF2839"/>
    <w:rsid w:val="00DF4E45"/>
    <w:rsid w:val="00DF530A"/>
    <w:rsid w:val="00DF57AB"/>
    <w:rsid w:val="00E00831"/>
    <w:rsid w:val="00E04DCC"/>
    <w:rsid w:val="00E05E39"/>
    <w:rsid w:val="00E06304"/>
    <w:rsid w:val="00E133AB"/>
    <w:rsid w:val="00E13FE9"/>
    <w:rsid w:val="00E20CD6"/>
    <w:rsid w:val="00E215C6"/>
    <w:rsid w:val="00E222BD"/>
    <w:rsid w:val="00E2238E"/>
    <w:rsid w:val="00E23669"/>
    <w:rsid w:val="00E23FEB"/>
    <w:rsid w:val="00E2497D"/>
    <w:rsid w:val="00E24C49"/>
    <w:rsid w:val="00E262A4"/>
    <w:rsid w:val="00E26448"/>
    <w:rsid w:val="00E3049B"/>
    <w:rsid w:val="00E30953"/>
    <w:rsid w:val="00E32004"/>
    <w:rsid w:val="00E32D80"/>
    <w:rsid w:val="00E33031"/>
    <w:rsid w:val="00E3384F"/>
    <w:rsid w:val="00E35596"/>
    <w:rsid w:val="00E36300"/>
    <w:rsid w:val="00E408DB"/>
    <w:rsid w:val="00E43F6D"/>
    <w:rsid w:val="00E4477D"/>
    <w:rsid w:val="00E4677E"/>
    <w:rsid w:val="00E4746C"/>
    <w:rsid w:val="00E530F0"/>
    <w:rsid w:val="00E54445"/>
    <w:rsid w:val="00E56BA4"/>
    <w:rsid w:val="00E574D8"/>
    <w:rsid w:val="00E5771C"/>
    <w:rsid w:val="00E57878"/>
    <w:rsid w:val="00E609D1"/>
    <w:rsid w:val="00E626B3"/>
    <w:rsid w:val="00E62D05"/>
    <w:rsid w:val="00E6521D"/>
    <w:rsid w:val="00E6670A"/>
    <w:rsid w:val="00E67850"/>
    <w:rsid w:val="00E70D76"/>
    <w:rsid w:val="00E7102E"/>
    <w:rsid w:val="00E71EEC"/>
    <w:rsid w:val="00E72393"/>
    <w:rsid w:val="00E735C7"/>
    <w:rsid w:val="00E76720"/>
    <w:rsid w:val="00E7796F"/>
    <w:rsid w:val="00E77BD4"/>
    <w:rsid w:val="00E809B7"/>
    <w:rsid w:val="00E8167B"/>
    <w:rsid w:val="00E8214E"/>
    <w:rsid w:val="00E824F1"/>
    <w:rsid w:val="00E82906"/>
    <w:rsid w:val="00E85EEA"/>
    <w:rsid w:val="00E878C1"/>
    <w:rsid w:val="00E90CB2"/>
    <w:rsid w:val="00E911F3"/>
    <w:rsid w:val="00E92F9F"/>
    <w:rsid w:val="00E93583"/>
    <w:rsid w:val="00E93EFC"/>
    <w:rsid w:val="00E94224"/>
    <w:rsid w:val="00E95EA2"/>
    <w:rsid w:val="00E96105"/>
    <w:rsid w:val="00E963E6"/>
    <w:rsid w:val="00E9720D"/>
    <w:rsid w:val="00EA031C"/>
    <w:rsid w:val="00EA0EE0"/>
    <w:rsid w:val="00EA1922"/>
    <w:rsid w:val="00EA1BF3"/>
    <w:rsid w:val="00EA2812"/>
    <w:rsid w:val="00EA3D2F"/>
    <w:rsid w:val="00EA4799"/>
    <w:rsid w:val="00EA500E"/>
    <w:rsid w:val="00EA54AA"/>
    <w:rsid w:val="00EA6DEA"/>
    <w:rsid w:val="00EA6E3C"/>
    <w:rsid w:val="00EB01B3"/>
    <w:rsid w:val="00EB0A03"/>
    <w:rsid w:val="00EB0CD9"/>
    <w:rsid w:val="00EB44D9"/>
    <w:rsid w:val="00EB524B"/>
    <w:rsid w:val="00EB54EB"/>
    <w:rsid w:val="00EC32E7"/>
    <w:rsid w:val="00EC6625"/>
    <w:rsid w:val="00ED521C"/>
    <w:rsid w:val="00ED7337"/>
    <w:rsid w:val="00EE0BC3"/>
    <w:rsid w:val="00EE11E0"/>
    <w:rsid w:val="00EE1A51"/>
    <w:rsid w:val="00EE1D2A"/>
    <w:rsid w:val="00EE43E7"/>
    <w:rsid w:val="00EE47D9"/>
    <w:rsid w:val="00EE48DD"/>
    <w:rsid w:val="00EE4954"/>
    <w:rsid w:val="00EE6395"/>
    <w:rsid w:val="00EE7BDE"/>
    <w:rsid w:val="00EF2F11"/>
    <w:rsid w:val="00EF3C66"/>
    <w:rsid w:val="00EF78D8"/>
    <w:rsid w:val="00F0224D"/>
    <w:rsid w:val="00F0267C"/>
    <w:rsid w:val="00F027E5"/>
    <w:rsid w:val="00F02A96"/>
    <w:rsid w:val="00F03A73"/>
    <w:rsid w:val="00F062B8"/>
    <w:rsid w:val="00F06D3D"/>
    <w:rsid w:val="00F06EBD"/>
    <w:rsid w:val="00F11563"/>
    <w:rsid w:val="00F13514"/>
    <w:rsid w:val="00F13D32"/>
    <w:rsid w:val="00F15F86"/>
    <w:rsid w:val="00F1667D"/>
    <w:rsid w:val="00F166AB"/>
    <w:rsid w:val="00F211E0"/>
    <w:rsid w:val="00F24057"/>
    <w:rsid w:val="00F26B6C"/>
    <w:rsid w:val="00F2746B"/>
    <w:rsid w:val="00F27DF2"/>
    <w:rsid w:val="00F303C5"/>
    <w:rsid w:val="00F342E8"/>
    <w:rsid w:val="00F35B92"/>
    <w:rsid w:val="00F36220"/>
    <w:rsid w:val="00F4060E"/>
    <w:rsid w:val="00F40691"/>
    <w:rsid w:val="00F4090D"/>
    <w:rsid w:val="00F4104A"/>
    <w:rsid w:val="00F42C2B"/>
    <w:rsid w:val="00F438DF"/>
    <w:rsid w:val="00F450B8"/>
    <w:rsid w:val="00F46075"/>
    <w:rsid w:val="00F468FF"/>
    <w:rsid w:val="00F508EC"/>
    <w:rsid w:val="00F523CD"/>
    <w:rsid w:val="00F52823"/>
    <w:rsid w:val="00F535B4"/>
    <w:rsid w:val="00F53C60"/>
    <w:rsid w:val="00F53CD6"/>
    <w:rsid w:val="00F54049"/>
    <w:rsid w:val="00F5407F"/>
    <w:rsid w:val="00F55271"/>
    <w:rsid w:val="00F57181"/>
    <w:rsid w:val="00F57740"/>
    <w:rsid w:val="00F62E47"/>
    <w:rsid w:val="00F673BC"/>
    <w:rsid w:val="00F67FCC"/>
    <w:rsid w:val="00F7058F"/>
    <w:rsid w:val="00F73CF8"/>
    <w:rsid w:val="00F75334"/>
    <w:rsid w:val="00F77C60"/>
    <w:rsid w:val="00F804CB"/>
    <w:rsid w:val="00F82082"/>
    <w:rsid w:val="00F822F7"/>
    <w:rsid w:val="00F862AA"/>
    <w:rsid w:val="00F87099"/>
    <w:rsid w:val="00F9009F"/>
    <w:rsid w:val="00F94419"/>
    <w:rsid w:val="00F9453F"/>
    <w:rsid w:val="00F96C54"/>
    <w:rsid w:val="00F976AD"/>
    <w:rsid w:val="00F9774D"/>
    <w:rsid w:val="00FA1483"/>
    <w:rsid w:val="00FA4DF5"/>
    <w:rsid w:val="00FA5F8E"/>
    <w:rsid w:val="00FA5FCF"/>
    <w:rsid w:val="00FA66D7"/>
    <w:rsid w:val="00FA6D9B"/>
    <w:rsid w:val="00FA6FC0"/>
    <w:rsid w:val="00FB0507"/>
    <w:rsid w:val="00FB0C54"/>
    <w:rsid w:val="00FB296A"/>
    <w:rsid w:val="00FB734D"/>
    <w:rsid w:val="00FC32C7"/>
    <w:rsid w:val="00FD3007"/>
    <w:rsid w:val="00FD3FF8"/>
    <w:rsid w:val="00FD54FE"/>
    <w:rsid w:val="00FD7F64"/>
    <w:rsid w:val="00FE0B4E"/>
    <w:rsid w:val="00FE1836"/>
    <w:rsid w:val="00FE46EB"/>
    <w:rsid w:val="00FE48F7"/>
    <w:rsid w:val="00FE5AAB"/>
    <w:rsid w:val="00FF13BD"/>
    <w:rsid w:val="00FF2167"/>
    <w:rsid w:val="00FF4335"/>
    <w:rsid w:val="00FF5D93"/>
    <w:rsid w:val="00FF61AE"/>
    <w:rsid w:val="00FF7735"/>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eaeaea,#e7f6ff"/>
    </o:shapedefaults>
    <o:shapelayout v:ext="edit">
      <o:idmap v:ext="edit" data="1"/>
    </o:shapelayout>
  </w:shapeDefaults>
  <w:decimalSymbol w:val="."/>
  <w:listSeparator w:val=","/>
  <w14:docId w14:val="42CE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4B3"/>
    <w:pPr>
      <w:spacing w:before="120" w:after="120"/>
    </w:pPr>
    <w:rPr>
      <w:rFonts w:ascii="Arial" w:hAnsi="Arial"/>
      <w:sz w:val="18"/>
      <w:szCs w:val="24"/>
    </w:rPr>
  </w:style>
  <w:style w:type="paragraph" w:styleId="Heading1">
    <w:name w:val="heading 1"/>
    <w:basedOn w:val="Normal"/>
    <w:next w:val="Normal"/>
    <w:link w:val="Heading1Char"/>
    <w:qFormat/>
    <w:rsid w:val="00502C4F"/>
    <w:pPr>
      <w:keepNext/>
      <w:outlineLvl w:val="0"/>
    </w:pPr>
    <w:rPr>
      <w:rFonts w:cs="Arial"/>
      <w:b/>
      <w:bCs/>
      <w:color w:val="000000"/>
      <w:kern w:val="32"/>
      <w:sz w:val="42"/>
      <w:szCs w:val="32"/>
    </w:rPr>
  </w:style>
  <w:style w:type="paragraph" w:styleId="Heading2">
    <w:name w:val="heading 2"/>
    <w:basedOn w:val="Normal"/>
    <w:next w:val="Normal"/>
    <w:link w:val="Heading2Char"/>
    <w:qFormat/>
    <w:rsid w:val="00B179A4"/>
    <w:pPr>
      <w:keepNext/>
      <w:spacing w:before="240"/>
      <w:outlineLvl w:val="1"/>
    </w:pPr>
    <w:rPr>
      <w:rFonts w:cs="Arial"/>
      <w:b/>
      <w:bCs/>
      <w:i/>
      <w:iCs/>
      <w:sz w:val="32"/>
      <w:szCs w:val="28"/>
    </w:rPr>
  </w:style>
  <w:style w:type="paragraph" w:styleId="Heading3">
    <w:name w:val="heading 3"/>
    <w:basedOn w:val="Normal"/>
    <w:next w:val="Normal"/>
    <w:link w:val="Heading3Char"/>
    <w:qFormat/>
    <w:rsid w:val="00A764B3"/>
    <w:pPr>
      <w:keepNext/>
      <w:spacing w:before="240"/>
      <w:outlineLvl w:val="2"/>
    </w:pPr>
    <w:rPr>
      <w:rFonts w:cs="Arial"/>
      <w:b/>
      <w:bCs/>
      <w:sz w:val="24"/>
      <w:szCs w:val="26"/>
    </w:rPr>
  </w:style>
  <w:style w:type="paragraph" w:styleId="Heading4">
    <w:name w:val="heading 4"/>
    <w:basedOn w:val="Normal"/>
    <w:next w:val="Normal"/>
    <w:qFormat/>
    <w:rsid w:val="00F96C5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link w:val="TableheaderChar"/>
    <w:rsid w:val="00EF2F11"/>
    <w:pPr>
      <w:spacing w:before="120" w:after="120"/>
    </w:pPr>
    <w:rPr>
      <w:rFonts w:ascii="Arial" w:hAnsi="Arial" w:cs="Arial"/>
      <w:b/>
      <w:bCs/>
      <w:color w:val="000000"/>
      <w:sz w:val="22"/>
      <w:szCs w:val="26"/>
    </w:rPr>
  </w:style>
  <w:style w:type="paragraph" w:styleId="Header">
    <w:name w:val="header"/>
    <w:basedOn w:val="Normal"/>
    <w:rsid w:val="00B179A4"/>
    <w:pPr>
      <w:tabs>
        <w:tab w:val="center" w:pos="4153"/>
        <w:tab w:val="right" w:pos="8306"/>
      </w:tabs>
    </w:pPr>
  </w:style>
  <w:style w:type="paragraph" w:styleId="Footer">
    <w:name w:val="footer"/>
    <w:basedOn w:val="Normal"/>
    <w:rsid w:val="00B179A4"/>
    <w:pPr>
      <w:tabs>
        <w:tab w:val="center" w:pos="4153"/>
        <w:tab w:val="right" w:pos="8306"/>
      </w:tabs>
    </w:pPr>
  </w:style>
  <w:style w:type="character" w:customStyle="1" w:styleId="Heading1Char">
    <w:name w:val="Heading 1 Char"/>
    <w:link w:val="Heading1"/>
    <w:rsid w:val="00502C4F"/>
    <w:rPr>
      <w:rFonts w:ascii="Arial" w:hAnsi="Arial" w:cs="Arial"/>
      <w:b/>
      <w:bCs/>
      <w:color w:val="000000"/>
      <w:kern w:val="32"/>
      <w:sz w:val="42"/>
      <w:szCs w:val="32"/>
    </w:rPr>
  </w:style>
  <w:style w:type="table" w:styleId="TableGrid">
    <w:name w:val="Table Grid"/>
    <w:basedOn w:val="TableNormal"/>
    <w:rsid w:val="00B1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764B3"/>
    <w:rPr>
      <w:rFonts w:ascii="Arial" w:hAnsi="Arial" w:cs="Arial"/>
      <w:b/>
      <w:bCs/>
      <w:sz w:val="24"/>
      <w:szCs w:val="26"/>
    </w:rPr>
  </w:style>
  <w:style w:type="paragraph" w:styleId="TOC2">
    <w:name w:val="toc 2"/>
    <w:basedOn w:val="Normal"/>
    <w:next w:val="Normal"/>
    <w:autoRedefine/>
    <w:semiHidden/>
    <w:rsid w:val="00197474"/>
    <w:pPr>
      <w:spacing w:before="0" w:after="240" w:line="280" w:lineRule="exact"/>
      <w:ind w:left="1985" w:right="1701"/>
    </w:pPr>
    <w:rPr>
      <w:sz w:val="20"/>
    </w:rPr>
  </w:style>
  <w:style w:type="character" w:customStyle="1" w:styleId="TableheaderChar">
    <w:name w:val="Table header Char"/>
    <w:link w:val="Tableheader"/>
    <w:rsid w:val="008E0727"/>
    <w:rPr>
      <w:rFonts w:ascii="Arial" w:hAnsi="Arial" w:cs="Arial"/>
      <w:b/>
      <w:bCs/>
      <w:color w:val="000000"/>
      <w:sz w:val="22"/>
      <w:szCs w:val="26"/>
      <w:lang w:val="en-AU" w:eastAsia="en-AU" w:bidi="ar-SA"/>
    </w:rPr>
  </w:style>
  <w:style w:type="character" w:styleId="Hyperlink">
    <w:name w:val="Hyperlink"/>
    <w:uiPriority w:val="99"/>
    <w:rsid w:val="008E0727"/>
    <w:rPr>
      <w:color w:val="0000FF"/>
      <w:u w:val="single"/>
    </w:rPr>
  </w:style>
  <w:style w:type="character" w:styleId="CommentReference">
    <w:name w:val="annotation reference"/>
    <w:semiHidden/>
    <w:rsid w:val="001974FB"/>
    <w:rPr>
      <w:sz w:val="16"/>
      <w:szCs w:val="16"/>
    </w:rPr>
  </w:style>
  <w:style w:type="paragraph" w:styleId="CommentText">
    <w:name w:val="annotation text"/>
    <w:basedOn w:val="Normal"/>
    <w:semiHidden/>
    <w:rsid w:val="001974FB"/>
    <w:rPr>
      <w:sz w:val="20"/>
      <w:szCs w:val="20"/>
    </w:rPr>
  </w:style>
  <w:style w:type="paragraph" w:styleId="BalloonText">
    <w:name w:val="Balloon Text"/>
    <w:basedOn w:val="Normal"/>
    <w:semiHidden/>
    <w:rsid w:val="001974FB"/>
    <w:rPr>
      <w:rFonts w:ascii="Tahoma" w:hAnsi="Tahoma" w:cs="Tahoma"/>
      <w:sz w:val="16"/>
      <w:szCs w:val="16"/>
    </w:rPr>
  </w:style>
  <w:style w:type="character" w:styleId="FollowedHyperlink">
    <w:name w:val="FollowedHyperlink"/>
    <w:rsid w:val="00BF539C"/>
    <w:rPr>
      <w:color w:val="800080"/>
      <w:u w:val="single"/>
    </w:rPr>
  </w:style>
  <w:style w:type="paragraph" w:styleId="NormalWeb">
    <w:name w:val="Normal (Web)"/>
    <w:basedOn w:val="Normal"/>
    <w:uiPriority w:val="99"/>
    <w:rsid w:val="00F96C54"/>
    <w:pPr>
      <w:spacing w:before="0" w:after="0"/>
    </w:pPr>
    <w:rPr>
      <w:rFonts w:ascii="Times New Roman" w:hAnsi="Times New Roman"/>
      <w:sz w:val="24"/>
    </w:rPr>
  </w:style>
  <w:style w:type="paragraph" w:styleId="CommentSubject">
    <w:name w:val="annotation subject"/>
    <w:basedOn w:val="CommentText"/>
    <w:next w:val="CommentText"/>
    <w:semiHidden/>
    <w:rsid w:val="00D45F36"/>
    <w:rPr>
      <w:b/>
      <w:bCs/>
    </w:rPr>
  </w:style>
  <w:style w:type="character" w:customStyle="1" w:styleId="Heading2Char">
    <w:name w:val="Heading 2 Char"/>
    <w:link w:val="Heading2"/>
    <w:rsid w:val="00D469F7"/>
    <w:rPr>
      <w:rFonts w:ascii="Arial" w:hAnsi="Arial" w:cs="Arial"/>
      <w:b/>
      <w:bCs/>
      <w:i/>
      <w:iCs/>
      <w:sz w:val="32"/>
      <w:szCs w:val="28"/>
    </w:rPr>
  </w:style>
  <w:style w:type="paragraph" w:styleId="BodyText">
    <w:name w:val="Body Text"/>
    <w:basedOn w:val="Normal"/>
    <w:link w:val="BodyTextChar"/>
    <w:uiPriority w:val="1"/>
    <w:rsid w:val="00293D1D"/>
    <w:pPr>
      <w:widowControl w:val="0"/>
      <w:spacing w:before="0" w:after="0"/>
      <w:ind w:left="552"/>
    </w:pPr>
    <w:rPr>
      <w:rFonts w:eastAsia="Arial"/>
      <w:sz w:val="14"/>
      <w:szCs w:val="14"/>
      <w:lang w:val="en-US" w:eastAsia="en-US"/>
    </w:rPr>
  </w:style>
  <w:style w:type="character" w:customStyle="1" w:styleId="BodyTextChar">
    <w:name w:val="Body Text Char"/>
    <w:link w:val="BodyText"/>
    <w:uiPriority w:val="1"/>
    <w:rsid w:val="00293D1D"/>
    <w:rPr>
      <w:rFonts w:ascii="Arial" w:eastAsia="Arial" w:hAnsi="Arial"/>
      <w:sz w:val="14"/>
      <w:szCs w:val="14"/>
      <w:lang w:val="en-US" w:eastAsia="en-US"/>
    </w:rPr>
  </w:style>
  <w:style w:type="table" w:styleId="LightList-Accent3">
    <w:name w:val="Light List Accent 3"/>
    <w:basedOn w:val="TableNormal"/>
    <w:uiPriority w:val="61"/>
    <w:rsid w:val="00A44EFB"/>
    <w:rPr>
      <w:rFonts w:ascii="Calibri" w:eastAsia="MS Mincho" w:hAnsi="Calibri" w:cs="Arial"/>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tyleWingdingssymbol">
    <w:name w:val="Style Wingdings (symbol)"/>
    <w:basedOn w:val="DefaultParagraphFont"/>
    <w:rsid w:val="00BE7652"/>
    <w:rPr>
      <w:rFonts w:ascii="Wingdings" w:hAnsi="Wingdings"/>
      <w:sz w:val="32"/>
    </w:rPr>
  </w:style>
  <w:style w:type="paragraph" w:styleId="ListParagraph">
    <w:name w:val="List Paragraph"/>
    <w:basedOn w:val="Normal"/>
    <w:uiPriority w:val="34"/>
    <w:qFormat/>
    <w:rsid w:val="00716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3132">
      <w:bodyDiv w:val="1"/>
      <w:marLeft w:val="0"/>
      <w:marRight w:val="0"/>
      <w:marTop w:val="0"/>
      <w:marBottom w:val="0"/>
      <w:divBdr>
        <w:top w:val="none" w:sz="0" w:space="0" w:color="auto"/>
        <w:left w:val="none" w:sz="0" w:space="0" w:color="auto"/>
        <w:bottom w:val="none" w:sz="0" w:space="0" w:color="auto"/>
        <w:right w:val="none" w:sz="0" w:space="0" w:color="auto"/>
      </w:divBdr>
    </w:div>
    <w:div w:id="416679311">
      <w:bodyDiv w:val="1"/>
      <w:marLeft w:val="0"/>
      <w:marRight w:val="0"/>
      <w:marTop w:val="0"/>
      <w:marBottom w:val="0"/>
      <w:divBdr>
        <w:top w:val="none" w:sz="0" w:space="0" w:color="auto"/>
        <w:left w:val="none" w:sz="0" w:space="0" w:color="auto"/>
        <w:bottom w:val="none" w:sz="0" w:space="0" w:color="auto"/>
        <w:right w:val="none" w:sz="0" w:space="0" w:color="auto"/>
      </w:divBdr>
    </w:div>
    <w:div w:id="612329420">
      <w:bodyDiv w:val="1"/>
      <w:marLeft w:val="0"/>
      <w:marRight w:val="0"/>
      <w:marTop w:val="0"/>
      <w:marBottom w:val="0"/>
      <w:divBdr>
        <w:top w:val="none" w:sz="0" w:space="0" w:color="auto"/>
        <w:left w:val="none" w:sz="0" w:space="0" w:color="auto"/>
        <w:bottom w:val="none" w:sz="0" w:space="0" w:color="auto"/>
        <w:right w:val="none" w:sz="0" w:space="0" w:color="auto"/>
      </w:divBdr>
    </w:div>
    <w:div w:id="863133417">
      <w:bodyDiv w:val="1"/>
      <w:marLeft w:val="0"/>
      <w:marRight w:val="0"/>
      <w:marTop w:val="0"/>
      <w:marBottom w:val="0"/>
      <w:divBdr>
        <w:top w:val="none" w:sz="0" w:space="0" w:color="auto"/>
        <w:left w:val="none" w:sz="0" w:space="0" w:color="auto"/>
        <w:bottom w:val="none" w:sz="0" w:space="0" w:color="auto"/>
        <w:right w:val="none" w:sz="0" w:space="0" w:color="auto"/>
      </w:divBdr>
    </w:div>
    <w:div w:id="1428505825">
      <w:bodyDiv w:val="1"/>
      <w:marLeft w:val="0"/>
      <w:marRight w:val="0"/>
      <w:marTop w:val="0"/>
      <w:marBottom w:val="0"/>
      <w:divBdr>
        <w:top w:val="none" w:sz="0" w:space="0" w:color="auto"/>
        <w:left w:val="none" w:sz="0" w:space="0" w:color="auto"/>
        <w:bottom w:val="none" w:sz="0" w:space="0" w:color="auto"/>
        <w:right w:val="none" w:sz="0" w:space="0" w:color="auto"/>
      </w:divBdr>
    </w:div>
    <w:div w:id="17867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ustrac.gov.au/about-us/using-our-website/austrac-privacy-policy"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contact@austrac.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strac.gov.au/business/how-comply-and-report-guidance-and-resources/industry-contribution-lev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evyinvoice@austrac.gov.a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ustrac.gov.au/business/how-comply-and-report-guidance-and-resources/industry-contribution-lev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5134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Links>
    <vt:vector size="18" baseType="variant">
      <vt:variant>
        <vt:i4>4456455</vt:i4>
      </vt:variant>
      <vt:variant>
        <vt:i4>6</vt:i4>
      </vt:variant>
      <vt:variant>
        <vt:i4>0</vt:i4>
      </vt:variant>
      <vt:variant>
        <vt:i4>5</vt:i4>
      </vt:variant>
      <vt:variant>
        <vt:lpwstr>mailto:help_desk@austrac.gov.au</vt:lpwstr>
      </vt:variant>
      <vt:variant>
        <vt:lpwstr/>
      </vt:variant>
      <vt:variant>
        <vt:i4>7471222</vt:i4>
      </vt:variant>
      <vt:variant>
        <vt:i4>3</vt:i4>
      </vt:variant>
      <vt:variant>
        <vt:i4>0</vt:i4>
      </vt:variant>
      <vt:variant>
        <vt:i4>5</vt:i4>
      </vt:variant>
      <vt:variant>
        <vt:lpwstr>http://www.austrac.gov.au/supervisory_levy_faqs.html</vt:lpwstr>
      </vt:variant>
      <vt:variant>
        <vt:lpwstr/>
      </vt:variant>
      <vt:variant>
        <vt:i4>4456455</vt:i4>
      </vt:variant>
      <vt:variant>
        <vt:i4>0</vt:i4>
      </vt:variant>
      <vt:variant>
        <vt:i4>0</vt:i4>
      </vt:variant>
      <vt:variant>
        <vt:i4>5</vt:i4>
      </vt:variant>
      <vt:variant>
        <vt:lpwstr>mailto:help_desk@austrac.gov.au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2023-06-26T04:25:00Z</dcterms:created>
  <dcterms:modified xsi:type="dcterms:W3CDTF">2023-06-26T04:28:00Z</dcterms:modified>
</cp:coreProperties>
</file>