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B54A30" w14:textId="004E1695" w:rsidR="009B27A2" w:rsidRPr="00F312EC" w:rsidRDefault="00723A90" w:rsidP="002A7485">
      <w:pPr>
        <w:jc w:val="center"/>
        <w:rPr>
          <w:rFonts w:asciiTheme="minorHAnsi" w:hAnsiTheme="minorHAnsi" w:cstheme="minorHAnsi"/>
        </w:rPr>
      </w:pPr>
      <w:r w:rsidRPr="00F312EC">
        <w:rPr>
          <w:rFonts w:asciiTheme="minorHAnsi" w:hAnsiTheme="minorHAnsi" w:cstheme="minorHAnsi"/>
          <w:noProof/>
          <w:lang w:eastAsia="en-AU"/>
        </w:rPr>
        <w:drawing>
          <wp:anchor distT="0" distB="0" distL="114300" distR="114300" simplePos="0" relativeHeight="251657728" behindDoc="0" locked="0" layoutInCell="1" allowOverlap="1" wp14:anchorId="6ECB41B2" wp14:editId="06A440A7">
            <wp:simplePos x="0" y="0"/>
            <wp:positionH relativeFrom="column">
              <wp:posOffset>1828800</wp:posOffset>
            </wp:positionH>
            <wp:positionV relativeFrom="paragraph">
              <wp:posOffset>-342900</wp:posOffset>
            </wp:positionV>
            <wp:extent cx="1424305" cy="967105"/>
            <wp:effectExtent l="0" t="0" r="4445" b="0"/>
            <wp:wrapNone/>
            <wp:docPr id="2" name="Picture 2" descr="AUSTRAC_Stacked_Sho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USTRAC_Stacked_Shor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305" cy="967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EBB677" w14:textId="77777777" w:rsidR="002A7485" w:rsidRPr="00F312EC" w:rsidRDefault="002A7485" w:rsidP="002A7485">
      <w:pPr>
        <w:jc w:val="center"/>
        <w:rPr>
          <w:rFonts w:asciiTheme="minorHAnsi" w:hAnsiTheme="minorHAnsi" w:cstheme="minorHAnsi"/>
        </w:rPr>
      </w:pPr>
    </w:p>
    <w:p w14:paraId="59C3DD11" w14:textId="77777777" w:rsidR="002A7485" w:rsidRPr="00F312EC" w:rsidRDefault="002A7485" w:rsidP="002A7485">
      <w:pPr>
        <w:jc w:val="center"/>
        <w:rPr>
          <w:rFonts w:asciiTheme="minorHAnsi" w:hAnsiTheme="minorHAnsi" w:cstheme="minorHAnsi"/>
        </w:rPr>
      </w:pPr>
    </w:p>
    <w:p w14:paraId="4A04B1A3" w14:textId="77777777" w:rsidR="002A7485" w:rsidRPr="00F312EC" w:rsidRDefault="002A7485" w:rsidP="002A7485">
      <w:pPr>
        <w:jc w:val="center"/>
        <w:rPr>
          <w:rFonts w:asciiTheme="minorHAnsi" w:hAnsiTheme="minorHAnsi" w:cstheme="minorHAnsi"/>
        </w:rPr>
      </w:pPr>
    </w:p>
    <w:p w14:paraId="311F999A" w14:textId="5CA4CBAD" w:rsidR="002A7485" w:rsidRPr="00F312EC" w:rsidRDefault="002A7485" w:rsidP="002A7485">
      <w:pPr>
        <w:jc w:val="center"/>
        <w:rPr>
          <w:rFonts w:asciiTheme="minorHAnsi" w:hAnsiTheme="minorHAnsi" w:cstheme="minorHAnsi"/>
        </w:rPr>
      </w:pPr>
    </w:p>
    <w:p w14:paraId="3EED00E2" w14:textId="34FE3A9E" w:rsidR="000C53E4" w:rsidRPr="00F312EC" w:rsidRDefault="00640C32" w:rsidP="000C53E4">
      <w:pPr>
        <w:spacing w:line="360" w:lineRule="atLeast"/>
        <w:jc w:val="center"/>
        <w:rPr>
          <w:rFonts w:asciiTheme="minorHAnsi" w:hAnsiTheme="minorHAnsi" w:cstheme="minorHAnsi"/>
          <w:b/>
        </w:rPr>
      </w:pPr>
      <w:r w:rsidRPr="00F312EC">
        <w:rPr>
          <w:rFonts w:asciiTheme="minorHAnsi" w:hAnsiTheme="minorHAnsi" w:cstheme="minorHAnsi"/>
          <w:b/>
        </w:rPr>
        <w:t>INFRINGEMENT NOTICE</w:t>
      </w:r>
    </w:p>
    <w:p w14:paraId="39268DA1" w14:textId="77777777" w:rsidR="000C53E4" w:rsidRPr="00F312EC" w:rsidRDefault="000C53E4" w:rsidP="002A7485">
      <w:pPr>
        <w:jc w:val="center"/>
        <w:rPr>
          <w:rFonts w:asciiTheme="minorHAnsi" w:hAnsiTheme="minorHAnsi" w:cstheme="minorHAnsi"/>
        </w:rPr>
      </w:pPr>
    </w:p>
    <w:p w14:paraId="2677D6FC" w14:textId="2C653528" w:rsidR="000C53E4" w:rsidRPr="00F312EC" w:rsidRDefault="009455A1" w:rsidP="00A72715">
      <w:pPr>
        <w:spacing w:line="360" w:lineRule="atLeast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SECTION</w:t>
      </w:r>
      <w:r w:rsidR="00640C32" w:rsidRPr="00F312EC">
        <w:rPr>
          <w:rFonts w:asciiTheme="minorHAnsi" w:hAnsiTheme="minorHAnsi" w:cstheme="minorHAnsi"/>
          <w:b/>
        </w:rPr>
        <w:t xml:space="preserve"> 184(1) OF THE </w:t>
      </w:r>
      <w:r w:rsidR="00640C32" w:rsidRPr="00F312EC">
        <w:rPr>
          <w:rFonts w:asciiTheme="minorHAnsi" w:hAnsiTheme="minorHAnsi" w:cstheme="minorHAnsi"/>
          <w:b/>
          <w:i/>
        </w:rPr>
        <w:t xml:space="preserve">ANTI-MONEY LAUNDERING AND </w:t>
      </w:r>
      <w:r w:rsidR="007B40BE" w:rsidRPr="00F312EC">
        <w:rPr>
          <w:rFonts w:asciiTheme="minorHAnsi" w:hAnsiTheme="minorHAnsi" w:cstheme="minorHAnsi"/>
          <w:b/>
          <w:i/>
        </w:rPr>
        <w:br/>
      </w:r>
      <w:r w:rsidR="00640C32" w:rsidRPr="00F312EC">
        <w:rPr>
          <w:rFonts w:asciiTheme="minorHAnsi" w:hAnsiTheme="minorHAnsi" w:cstheme="minorHAnsi"/>
          <w:b/>
          <w:i/>
        </w:rPr>
        <w:t>COUNTER-TERRORISM FINANCING ACT 2006</w:t>
      </w:r>
    </w:p>
    <w:p w14:paraId="5CCC8C10" w14:textId="77777777" w:rsidR="00972634" w:rsidRPr="00F312EC" w:rsidRDefault="00972634" w:rsidP="00195956">
      <w:pPr>
        <w:rPr>
          <w:rFonts w:asciiTheme="minorHAnsi" w:hAnsiTheme="minorHAnsi" w:cstheme="minorHAnsi"/>
        </w:rPr>
      </w:pPr>
    </w:p>
    <w:p w14:paraId="4779690B" w14:textId="21520FBF" w:rsidR="00D8404B" w:rsidRPr="00F312EC" w:rsidRDefault="002A7485" w:rsidP="007B40BE">
      <w:pPr>
        <w:tabs>
          <w:tab w:val="left" w:pos="567"/>
        </w:tabs>
        <w:rPr>
          <w:rFonts w:asciiTheme="minorHAnsi" w:hAnsiTheme="minorHAnsi" w:cstheme="minorHAnsi"/>
        </w:rPr>
      </w:pPr>
      <w:r w:rsidRPr="00F312EC">
        <w:rPr>
          <w:rFonts w:asciiTheme="minorHAnsi" w:hAnsiTheme="minorHAnsi" w:cstheme="minorHAnsi"/>
        </w:rPr>
        <w:t>To:</w:t>
      </w:r>
      <w:r w:rsidRPr="00F312EC">
        <w:rPr>
          <w:rFonts w:asciiTheme="minorHAnsi" w:hAnsiTheme="minorHAnsi" w:cstheme="minorHAnsi"/>
        </w:rPr>
        <w:tab/>
      </w:r>
      <w:r w:rsidR="00FF3CAD">
        <w:rPr>
          <w:rFonts w:asciiTheme="minorHAnsi" w:hAnsiTheme="minorHAnsi" w:cstheme="minorHAnsi"/>
        </w:rPr>
        <w:t>State Street Bank and Trust Company</w:t>
      </w:r>
    </w:p>
    <w:p w14:paraId="17BFA0DE" w14:textId="275E683E" w:rsidR="00FE6D84" w:rsidRPr="00F312EC" w:rsidRDefault="007B40BE" w:rsidP="007B40BE">
      <w:pPr>
        <w:tabs>
          <w:tab w:val="left" w:pos="567"/>
        </w:tabs>
        <w:rPr>
          <w:rFonts w:asciiTheme="minorHAnsi" w:hAnsiTheme="minorHAnsi" w:cstheme="minorHAnsi"/>
        </w:rPr>
      </w:pPr>
      <w:r w:rsidRPr="00F312EC">
        <w:rPr>
          <w:rFonts w:asciiTheme="minorHAnsi" w:hAnsiTheme="minorHAnsi" w:cstheme="minorHAnsi"/>
        </w:rPr>
        <w:tab/>
      </w:r>
      <w:r w:rsidR="00FF3CAD">
        <w:rPr>
          <w:rFonts w:asciiTheme="minorHAnsi" w:hAnsiTheme="minorHAnsi" w:cstheme="minorHAnsi"/>
        </w:rPr>
        <w:t xml:space="preserve">ABN </w:t>
      </w:r>
      <w:r w:rsidR="00FF3CAD" w:rsidRPr="00FF3CAD">
        <w:rPr>
          <w:rFonts w:asciiTheme="minorHAnsi" w:hAnsiTheme="minorHAnsi" w:cstheme="minorHAnsi"/>
        </w:rPr>
        <w:t>70</w:t>
      </w:r>
      <w:r w:rsidR="00FF3CAD">
        <w:rPr>
          <w:rFonts w:asciiTheme="minorHAnsi" w:hAnsiTheme="minorHAnsi" w:cstheme="minorHAnsi"/>
        </w:rPr>
        <w:t xml:space="preserve"> </w:t>
      </w:r>
      <w:r w:rsidR="00FF3CAD" w:rsidRPr="00FF3CAD">
        <w:rPr>
          <w:rFonts w:asciiTheme="minorHAnsi" w:hAnsiTheme="minorHAnsi" w:cstheme="minorHAnsi"/>
        </w:rPr>
        <w:t>062</w:t>
      </w:r>
      <w:r w:rsidR="00FF3CAD">
        <w:rPr>
          <w:rFonts w:asciiTheme="minorHAnsi" w:hAnsiTheme="minorHAnsi" w:cstheme="minorHAnsi"/>
        </w:rPr>
        <w:t xml:space="preserve"> </w:t>
      </w:r>
      <w:r w:rsidR="00FF3CAD" w:rsidRPr="00FF3CAD">
        <w:rPr>
          <w:rFonts w:asciiTheme="minorHAnsi" w:hAnsiTheme="minorHAnsi" w:cstheme="minorHAnsi"/>
        </w:rPr>
        <w:t>819</w:t>
      </w:r>
      <w:r w:rsidR="00FF3CAD">
        <w:rPr>
          <w:rFonts w:asciiTheme="minorHAnsi" w:hAnsiTheme="minorHAnsi" w:cstheme="minorHAnsi"/>
        </w:rPr>
        <w:t xml:space="preserve"> </w:t>
      </w:r>
      <w:r w:rsidR="00FF3CAD" w:rsidRPr="00FF3CAD">
        <w:rPr>
          <w:rFonts w:asciiTheme="minorHAnsi" w:hAnsiTheme="minorHAnsi" w:cstheme="minorHAnsi"/>
        </w:rPr>
        <w:t>630</w:t>
      </w:r>
    </w:p>
    <w:p w14:paraId="2D8B1E45" w14:textId="137EF234" w:rsidR="007F02DA" w:rsidRPr="00F312EC" w:rsidRDefault="007B40BE" w:rsidP="007B40BE">
      <w:pPr>
        <w:tabs>
          <w:tab w:val="left" w:pos="567"/>
        </w:tabs>
        <w:rPr>
          <w:rFonts w:asciiTheme="minorHAnsi" w:hAnsiTheme="minorHAnsi" w:cstheme="minorHAnsi"/>
        </w:rPr>
      </w:pPr>
      <w:r w:rsidRPr="00F312EC">
        <w:rPr>
          <w:rFonts w:asciiTheme="minorHAnsi" w:hAnsiTheme="minorHAnsi" w:cstheme="minorHAnsi"/>
        </w:rPr>
        <w:tab/>
      </w:r>
      <w:r w:rsidR="00FF3CAD">
        <w:rPr>
          <w:rFonts w:asciiTheme="minorHAnsi" w:hAnsiTheme="minorHAnsi" w:cstheme="minorHAnsi"/>
        </w:rPr>
        <w:t>Level 14, 420 George Street</w:t>
      </w:r>
    </w:p>
    <w:p w14:paraId="4D150AB1" w14:textId="0C8CB33E" w:rsidR="009D60DB" w:rsidRPr="00F312EC" w:rsidRDefault="009D60DB" w:rsidP="007B40BE">
      <w:pPr>
        <w:tabs>
          <w:tab w:val="left" w:pos="567"/>
        </w:tabs>
        <w:rPr>
          <w:rFonts w:asciiTheme="minorHAnsi" w:hAnsiTheme="minorHAnsi" w:cstheme="minorHAnsi"/>
        </w:rPr>
      </w:pPr>
      <w:r w:rsidRPr="00F312EC">
        <w:rPr>
          <w:rFonts w:asciiTheme="minorHAnsi" w:hAnsiTheme="minorHAnsi" w:cstheme="minorHAnsi"/>
        </w:rPr>
        <w:tab/>
      </w:r>
      <w:r w:rsidR="00FF3CAD">
        <w:rPr>
          <w:rFonts w:asciiTheme="minorHAnsi" w:hAnsiTheme="minorHAnsi" w:cstheme="minorHAnsi"/>
        </w:rPr>
        <w:t xml:space="preserve">Sydney </w:t>
      </w:r>
      <w:r w:rsidR="0024411B">
        <w:rPr>
          <w:rFonts w:asciiTheme="minorHAnsi" w:hAnsiTheme="minorHAnsi" w:cstheme="minorHAnsi"/>
        </w:rPr>
        <w:t xml:space="preserve"> </w:t>
      </w:r>
      <w:r w:rsidR="00FF3CAD">
        <w:rPr>
          <w:rFonts w:asciiTheme="minorHAnsi" w:hAnsiTheme="minorHAnsi" w:cstheme="minorHAnsi"/>
        </w:rPr>
        <w:t>NSW  2000</w:t>
      </w:r>
    </w:p>
    <w:p w14:paraId="70D645A0" w14:textId="77777777" w:rsidR="004176C5" w:rsidRDefault="004176C5" w:rsidP="007B40BE">
      <w:pPr>
        <w:tabs>
          <w:tab w:val="left" w:pos="567"/>
        </w:tabs>
        <w:rPr>
          <w:rFonts w:asciiTheme="minorHAnsi" w:hAnsiTheme="minorHAnsi" w:cstheme="minorHAnsi"/>
        </w:rPr>
      </w:pPr>
    </w:p>
    <w:p w14:paraId="3B480909" w14:textId="29027863" w:rsidR="00EF544D" w:rsidRPr="00F312EC" w:rsidRDefault="0046715A" w:rsidP="00C63120">
      <w:pPr>
        <w:tabs>
          <w:tab w:val="left" w:pos="567"/>
        </w:tabs>
        <w:rPr>
          <w:rFonts w:asciiTheme="minorHAnsi" w:hAnsiTheme="minorHAnsi" w:cstheme="minorHAnsi"/>
        </w:rPr>
      </w:pPr>
      <w:r w:rsidRPr="00F312EC">
        <w:rPr>
          <w:rFonts w:asciiTheme="minorHAnsi" w:hAnsiTheme="minorHAnsi" w:cstheme="minorHAnsi"/>
        </w:rPr>
        <w:tab/>
      </w:r>
      <w:r w:rsidR="00757C3C" w:rsidRPr="004249A4">
        <w:rPr>
          <w:rFonts w:asciiTheme="minorHAnsi" w:hAnsiTheme="minorHAnsi" w:cstheme="minorHAnsi"/>
        </w:rPr>
        <w:t xml:space="preserve">Attention: </w:t>
      </w:r>
      <w:r w:rsidR="004249A4" w:rsidRPr="004249A4">
        <w:rPr>
          <w:rFonts w:asciiTheme="minorHAnsi" w:hAnsiTheme="minorHAnsi" w:cstheme="minorHAnsi"/>
        </w:rPr>
        <w:t>Joseph Wahbah</w:t>
      </w:r>
    </w:p>
    <w:p w14:paraId="26702DBC" w14:textId="6EA96EF4" w:rsidR="005735CD" w:rsidRPr="000A7F13" w:rsidRDefault="00FF3CAD" w:rsidP="000A7F13">
      <w:pPr>
        <w:pStyle w:val="NumberLevel1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</w:t>
      </w:r>
      <w:r w:rsidRPr="00B96C1B">
        <w:rPr>
          <w:rFonts w:ascii="Calibri" w:hAnsi="Calibri" w:cs="Calibri"/>
          <w:sz w:val="24"/>
          <w:szCs w:val="24"/>
        </w:rPr>
        <w:t>, Nicole Rose</w:t>
      </w:r>
      <w:r w:rsidR="005735CD" w:rsidRPr="00B96C1B">
        <w:rPr>
          <w:rFonts w:ascii="Calibri" w:hAnsi="Calibri" w:cs="Calibri"/>
          <w:sz w:val="24"/>
          <w:szCs w:val="24"/>
        </w:rPr>
        <w:t xml:space="preserve">, </w:t>
      </w:r>
      <w:r w:rsidR="00BD754C" w:rsidRPr="00B96C1B">
        <w:rPr>
          <w:rFonts w:ascii="Calibri" w:hAnsi="Calibri" w:cs="Calibri"/>
          <w:sz w:val="24"/>
          <w:szCs w:val="24"/>
        </w:rPr>
        <w:t>C</w:t>
      </w:r>
      <w:r w:rsidR="000D24CD" w:rsidRPr="00B96C1B">
        <w:rPr>
          <w:rFonts w:ascii="Calibri" w:hAnsi="Calibri" w:cs="Calibri"/>
          <w:sz w:val="24"/>
          <w:szCs w:val="24"/>
        </w:rPr>
        <w:t>hief Executive Officer</w:t>
      </w:r>
      <w:r w:rsidR="00BD754C" w:rsidRPr="00B96C1B">
        <w:rPr>
          <w:rFonts w:ascii="Calibri" w:hAnsi="Calibri" w:cs="Calibri"/>
          <w:sz w:val="24"/>
          <w:szCs w:val="24"/>
        </w:rPr>
        <w:t xml:space="preserve"> </w:t>
      </w:r>
      <w:r w:rsidR="00A463AC">
        <w:rPr>
          <w:rFonts w:ascii="Calibri" w:hAnsi="Calibri" w:cs="Calibri"/>
          <w:sz w:val="24"/>
          <w:szCs w:val="24"/>
        </w:rPr>
        <w:t>(</w:t>
      </w:r>
      <w:r w:rsidR="00A463AC" w:rsidRPr="0085096C">
        <w:rPr>
          <w:rFonts w:ascii="Calibri" w:hAnsi="Calibri" w:cs="Calibri"/>
          <w:b/>
          <w:sz w:val="24"/>
          <w:szCs w:val="24"/>
        </w:rPr>
        <w:t>CEO</w:t>
      </w:r>
      <w:r w:rsidR="00A463AC">
        <w:rPr>
          <w:rFonts w:ascii="Calibri" w:hAnsi="Calibri" w:cs="Calibri"/>
          <w:sz w:val="24"/>
          <w:szCs w:val="24"/>
        </w:rPr>
        <w:t xml:space="preserve">) </w:t>
      </w:r>
      <w:r w:rsidR="00BD754C" w:rsidRPr="00B96C1B">
        <w:rPr>
          <w:rFonts w:ascii="Calibri" w:hAnsi="Calibri" w:cs="Calibri"/>
          <w:sz w:val="24"/>
          <w:szCs w:val="24"/>
        </w:rPr>
        <w:t>of</w:t>
      </w:r>
      <w:r w:rsidR="00BD754C" w:rsidRPr="000A7F13">
        <w:rPr>
          <w:rFonts w:ascii="Calibri" w:hAnsi="Calibri" w:cs="Calibri"/>
          <w:sz w:val="24"/>
          <w:szCs w:val="24"/>
        </w:rPr>
        <w:t xml:space="preserve"> the </w:t>
      </w:r>
      <w:r w:rsidR="00436C61" w:rsidRPr="000A7F13">
        <w:rPr>
          <w:rFonts w:ascii="Calibri" w:hAnsi="Calibri" w:cs="Calibri"/>
          <w:sz w:val="24"/>
          <w:szCs w:val="24"/>
        </w:rPr>
        <w:t xml:space="preserve">Australian Transaction Reports and Analysis Centre </w:t>
      </w:r>
      <w:r w:rsidR="00436C61" w:rsidRPr="00097D57">
        <w:rPr>
          <w:rFonts w:ascii="Calibri" w:hAnsi="Calibri" w:cs="Calibri"/>
          <w:sz w:val="24"/>
          <w:szCs w:val="24"/>
        </w:rPr>
        <w:t>(</w:t>
      </w:r>
      <w:r w:rsidR="00436C61" w:rsidRPr="000A7F13">
        <w:rPr>
          <w:rFonts w:ascii="Calibri" w:hAnsi="Calibri" w:cs="Calibri"/>
          <w:b/>
          <w:sz w:val="24"/>
          <w:szCs w:val="24"/>
        </w:rPr>
        <w:t>AUSTRAC</w:t>
      </w:r>
      <w:r w:rsidR="00436C61" w:rsidRPr="00097D57">
        <w:rPr>
          <w:rFonts w:ascii="Calibri" w:hAnsi="Calibri" w:cs="Calibri"/>
          <w:sz w:val="24"/>
          <w:szCs w:val="24"/>
        </w:rPr>
        <w:t>)</w:t>
      </w:r>
      <w:r w:rsidR="00A36731" w:rsidRPr="00097D57">
        <w:rPr>
          <w:rFonts w:ascii="Calibri" w:hAnsi="Calibri" w:cs="Calibri"/>
          <w:sz w:val="24"/>
          <w:szCs w:val="24"/>
        </w:rPr>
        <w:t>,</w:t>
      </w:r>
      <w:r w:rsidR="005735CD" w:rsidRPr="000A7F13">
        <w:rPr>
          <w:rFonts w:ascii="Calibri" w:hAnsi="Calibri" w:cs="Calibri"/>
          <w:sz w:val="24"/>
          <w:szCs w:val="24"/>
        </w:rPr>
        <w:t xml:space="preserve"> having reas</w:t>
      </w:r>
      <w:r w:rsidR="00B96C1B">
        <w:rPr>
          <w:rFonts w:ascii="Calibri" w:hAnsi="Calibri" w:cs="Calibri"/>
          <w:sz w:val="24"/>
          <w:szCs w:val="24"/>
        </w:rPr>
        <w:t>onable grounds to believe that State Street Bank and Trust Company</w:t>
      </w:r>
      <w:r w:rsidR="00937902">
        <w:rPr>
          <w:rFonts w:ascii="Calibri" w:hAnsi="Calibri" w:cs="Calibri"/>
          <w:sz w:val="24"/>
          <w:szCs w:val="24"/>
        </w:rPr>
        <w:t xml:space="preserve"> (ABN 70 062 819 630)</w:t>
      </w:r>
      <w:r w:rsidR="00B96C1B">
        <w:rPr>
          <w:rFonts w:ascii="Calibri" w:hAnsi="Calibri" w:cs="Calibri"/>
          <w:sz w:val="24"/>
          <w:szCs w:val="24"/>
        </w:rPr>
        <w:t xml:space="preserve"> </w:t>
      </w:r>
      <w:r w:rsidR="00B96C1B" w:rsidRPr="00097D57">
        <w:rPr>
          <w:rFonts w:ascii="Calibri" w:hAnsi="Calibri" w:cs="Calibri"/>
          <w:sz w:val="24"/>
          <w:szCs w:val="24"/>
        </w:rPr>
        <w:t>(</w:t>
      </w:r>
      <w:r w:rsidR="00B96C1B">
        <w:rPr>
          <w:rFonts w:ascii="Calibri" w:hAnsi="Calibri" w:cs="Calibri"/>
          <w:b/>
          <w:sz w:val="24"/>
          <w:szCs w:val="24"/>
        </w:rPr>
        <w:t>SSBT</w:t>
      </w:r>
      <w:r w:rsidR="00B96C1B" w:rsidRPr="00097D57">
        <w:rPr>
          <w:rFonts w:ascii="Calibri" w:hAnsi="Calibri" w:cs="Calibri"/>
          <w:sz w:val="24"/>
          <w:szCs w:val="24"/>
        </w:rPr>
        <w:t>)</w:t>
      </w:r>
      <w:r w:rsidR="005735CD" w:rsidRPr="000A7F13">
        <w:rPr>
          <w:rFonts w:ascii="Calibri" w:hAnsi="Calibri" w:cs="Calibri"/>
          <w:sz w:val="24"/>
          <w:szCs w:val="24"/>
        </w:rPr>
        <w:t xml:space="preserve"> has contravened </w:t>
      </w:r>
      <w:r w:rsidR="00530CFF">
        <w:rPr>
          <w:rFonts w:ascii="Calibri" w:hAnsi="Calibri" w:cs="Calibri"/>
          <w:sz w:val="24"/>
          <w:szCs w:val="24"/>
        </w:rPr>
        <w:t>a designated</w:t>
      </w:r>
      <w:r w:rsidR="00530CFF" w:rsidRPr="000A7F13">
        <w:rPr>
          <w:rFonts w:ascii="Calibri" w:hAnsi="Calibri" w:cs="Calibri"/>
          <w:sz w:val="24"/>
          <w:szCs w:val="24"/>
        </w:rPr>
        <w:t xml:space="preserve"> </w:t>
      </w:r>
      <w:r w:rsidR="005735CD" w:rsidRPr="000A7F13">
        <w:rPr>
          <w:rFonts w:ascii="Calibri" w:hAnsi="Calibri" w:cs="Calibri"/>
          <w:sz w:val="24"/>
          <w:szCs w:val="24"/>
        </w:rPr>
        <w:t xml:space="preserve">infringement notice provision, give this infringement notice </w:t>
      </w:r>
      <w:r w:rsidR="005735CD" w:rsidRPr="00097D57">
        <w:rPr>
          <w:rFonts w:ascii="Calibri" w:hAnsi="Calibri" w:cs="Calibri"/>
          <w:sz w:val="24"/>
          <w:szCs w:val="24"/>
        </w:rPr>
        <w:t>(</w:t>
      </w:r>
      <w:r w:rsidR="005735CD" w:rsidRPr="000A7F13">
        <w:rPr>
          <w:rFonts w:ascii="Calibri" w:hAnsi="Calibri" w:cs="Calibri"/>
          <w:b/>
          <w:sz w:val="24"/>
          <w:szCs w:val="24"/>
        </w:rPr>
        <w:t>Notice</w:t>
      </w:r>
      <w:r w:rsidR="005735CD" w:rsidRPr="00097D57">
        <w:rPr>
          <w:rFonts w:ascii="Calibri" w:hAnsi="Calibri" w:cs="Calibri"/>
          <w:sz w:val="24"/>
          <w:szCs w:val="24"/>
        </w:rPr>
        <w:t>)</w:t>
      </w:r>
      <w:r w:rsidR="000C06F9">
        <w:rPr>
          <w:rFonts w:ascii="Calibri" w:hAnsi="Calibri" w:cs="Calibri"/>
          <w:sz w:val="24"/>
          <w:szCs w:val="24"/>
        </w:rPr>
        <w:t xml:space="preserve"> under section </w:t>
      </w:r>
      <w:r w:rsidR="005735CD" w:rsidRPr="000A7F13">
        <w:rPr>
          <w:rFonts w:ascii="Calibri" w:hAnsi="Calibri" w:cs="Calibri"/>
          <w:sz w:val="24"/>
          <w:szCs w:val="24"/>
        </w:rPr>
        <w:t xml:space="preserve">184(1) of the </w:t>
      </w:r>
      <w:r w:rsidR="00A36731">
        <w:rPr>
          <w:rFonts w:ascii="Calibri" w:hAnsi="Calibri" w:cs="Calibri"/>
          <w:i/>
          <w:sz w:val="24"/>
          <w:szCs w:val="24"/>
        </w:rPr>
        <w:t>Anti-Money Laundering and Counter-Terrorism Financing</w:t>
      </w:r>
      <w:r w:rsidR="005735CD" w:rsidRPr="00A36731">
        <w:rPr>
          <w:rFonts w:ascii="Calibri" w:hAnsi="Calibri" w:cs="Calibri"/>
          <w:i/>
          <w:sz w:val="24"/>
          <w:szCs w:val="24"/>
        </w:rPr>
        <w:t xml:space="preserve"> Act</w:t>
      </w:r>
      <w:r w:rsidR="00A36731" w:rsidRPr="00A36731">
        <w:rPr>
          <w:rFonts w:ascii="Calibri" w:hAnsi="Calibri" w:cs="Calibri"/>
          <w:i/>
          <w:sz w:val="24"/>
          <w:szCs w:val="24"/>
        </w:rPr>
        <w:t xml:space="preserve"> 2006</w:t>
      </w:r>
      <w:r w:rsidR="00A36731">
        <w:rPr>
          <w:rFonts w:ascii="Calibri" w:hAnsi="Calibri" w:cs="Calibri"/>
          <w:sz w:val="24"/>
          <w:szCs w:val="24"/>
        </w:rPr>
        <w:t xml:space="preserve"> (Cth) (</w:t>
      </w:r>
      <w:r w:rsidR="00A36731">
        <w:rPr>
          <w:rFonts w:ascii="Calibri" w:hAnsi="Calibri" w:cs="Calibri"/>
          <w:b/>
          <w:sz w:val="24"/>
          <w:szCs w:val="24"/>
        </w:rPr>
        <w:t>AML/CTF Act</w:t>
      </w:r>
      <w:r w:rsidR="00A36731">
        <w:rPr>
          <w:rFonts w:ascii="Calibri" w:hAnsi="Calibri" w:cs="Calibri"/>
          <w:sz w:val="24"/>
          <w:szCs w:val="24"/>
        </w:rPr>
        <w:t>)</w:t>
      </w:r>
      <w:r w:rsidR="005735CD" w:rsidRPr="000A7F13">
        <w:rPr>
          <w:rFonts w:ascii="Calibri" w:hAnsi="Calibri" w:cs="Calibri"/>
          <w:sz w:val="24"/>
          <w:szCs w:val="24"/>
        </w:rPr>
        <w:t>.</w:t>
      </w:r>
    </w:p>
    <w:p w14:paraId="418222B9" w14:textId="6CD6D99E" w:rsidR="000A7F13" w:rsidRPr="000A7F13" w:rsidRDefault="000A7F13" w:rsidP="000A7F13">
      <w:pPr>
        <w:pStyle w:val="Heading3"/>
        <w:rPr>
          <w:rFonts w:ascii="Calibri" w:hAnsi="Calibri" w:cs="Calibri"/>
          <w:color w:val="000000" w:themeColor="text1"/>
          <w:sz w:val="24"/>
          <w:szCs w:val="24"/>
        </w:rPr>
      </w:pPr>
      <w:r>
        <w:rPr>
          <w:rFonts w:ascii="Calibri" w:hAnsi="Calibri" w:cs="Calibri"/>
          <w:color w:val="000000" w:themeColor="text1"/>
          <w:sz w:val="24"/>
          <w:szCs w:val="24"/>
        </w:rPr>
        <w:t>Background</w:t>
      </w:r>
    </w:p>
    <w:p w14:paraId="529613A7" w14:textId="78585E13" w:rsidR="007E0034" w:rsidRPr="007E0034" w:rsidRDefault="007E0034" w:rsidP="00333CA0">
      <w:pPr>
        <w:pStyle w:val="NumberLevel1"/>
        <w:rPr>
          <w:rStyle w:val="CharStyle38"/>
          <w:rFonts w:asciiTheme="minorHAnsi" w:hAnsiTheme="minorHAnsi" w:cstheme="minorHAnsi"/>
          <w:b w:val="0"/>
          <w:color w:val="auto"/>
          <w:sz w:val="24"/>
          <w:szCs w:val="24"/>
        </w:rPr>
      </w:pPr>
      <w:r>
        <w:rPr>
          <w:rStyle w:val="CharStyle38"/>
          <w:rFonts w:asciiTheme="minorHAnsi" w:hAnsiTheme="minorHAnsi" w:cstheme="minorHAnsi"/>
          <w:b w:val="0"/>
          <w:color w:val="auto"/>
          <w:sz w:val="24"/>
          <w:szCs w:val="24"/>
        </w:rPr>
        <w:t>SSBT</w:t>
      </w:r>
      <w:r w:rsidR="00752BA2" w:rsidRPr="007E0034">
        <w:rPr>
          <w:rStyle w:val="CharStyle38"/>
          <w:rFonts w:asciiTheme="minorHAnsi" w:hAnsiTheme="minorHAnsi" w:cstheme="minorHAnsi"/>
          <w:b w:val="0"/>
          <w:color w:val="auto"/>
          <w:sz w:val="24"/>
          <w:szCs w:val="24"/>
        </w:rPr>
        <w:t xml:space="preserve"> was registered as a provider of designated services with AUSTRAC in June 2008.</w:t>
      </w:r>
    </w:p>
    <w:p w14:paraId="059B515F" w14:textId="41384D36" w:rsidR="000A7F13" w:rsidRPr="00C62536" w:rsidRDefault="00C63120" w:rsidP="000A7F13">
      <w:pPr>
        <w:pStyle w:val="NumberLevel1"/>
        <w:rPr>
          <w:rStyle w:val="CharStyle38"/>
          <w:rFonts w:asciiTheme="minorHAnsi" w:hAnsiTheme="minorHAnsi" w:cstheme="minorHAnsi"/>
          <w:b w:val="0"/>
          <w:bCs w:val="0"/>
          <w:iCs/>
          <w:color w:val="auto"/>
          <w:sz w:val="24"/>
          <w:szCs w:val="24"/>
        </w:rPr>
      </w:pPr>
      <w:r w:rsidRPr="00C63120">
        <w:rPr>
          <w:rStyle w:val="CharStyle38"/>
          <w:rFonts w:asciiTheme="minorHAnsi" w:hAnsiTheme="minorHAnsi" w:cstheme="minorHAnsi"/>
          <w:b w:val="0"/>
          <w:color w:val="auto"/>
          <w:sz w:val="24"/>
          <w:szCs w:val="24"/>
        </w:rPr>
        <w:t>Under section </w:t>
      </w:r>
      <w:r w:rsidR="000A7F13" w:rsidRPr="00C63120">
        <w:rPr>
          <w:rStyle w:val="CharStyle38"/>
          <w:rFonts w:asciiTheme="minorHAnsi" w:hAnsiTheme="minorHAnsi" w:cstheme="minorHAnsi"/>
          <w:b w:val="0"/>
          <w:color w:val="auto"/>
          <w:sz w:val="24"/>
          <w:szCs w:val="24"/>
        </w:rPr>
        <w:t>45(2) of the AML/CT</w:t>
      </w:r>
      <w:r w:rsidR="007E0034">
        <w:rPr>
          <w:rStyle w:val="CharStyle38"/>
          <w:rFonts w:asciiTheme="minorHAnsi" w:hAnsiTheme="minorHAnsi" w:cstheme="minorHAnsi"/>
          <w:b w:val="0"/>
          <w:color w:val="auto"/>
          <w:sz w:val="24"/>
          <w:szCs w:val="24"/>
        </w:rPr>
        <w:t>F Act, if a person i</w:t>
      </w:r>
      <w:r w:rsidRPr="00C63120">
        <w:rPr>
          <w:rStyle w:val="CharStyle38"/>
          <w:rFonts w:asciiTheme="minorHAnsi" w:hAnsiTheme="minorHAnsi" w:cstheme="minorHAnsi"/>
          <w:b w:val="0"/>
          <w:color w:val="auto"/>
          <w:sz w:val="24"/>
          <w:szCs w:val="24"/>
        </w:rPr>
        <w:t>s</w:t>
      </w:r>
      <w:r w:rsidR="009F26CC">
        <w:rPr>
          <w:rStyle w:val="CharStyle38"/>
          <w:rFonts w:asciiTheme="minorHAnsi" w:hAnsiTheme="minorHAnsi" w:cstheme="minorHAnsi"/>
          <w:b w:val="0"/>
          <w:color w:val="auto"/>
          <w:sz w:val="24"/>
          <w:szCs w:val="24"/>
        </w:rPr>
        <w:t xml:space="preserve"> the</w:t>
      </w:r>
      <w:r w:rsidRPr="00C63120">
        <w:rPr>
          <w:rStyle w:val="CharStyle38"/>
          <w:rFonts w:asciiTheme="minorHAnsi" w:hAnsiTheme="minorHAnsi" w:cstheme="minorHAnsi"/>
          <w:b w:val="0"/>
          <w:color w:val="auto"/>
          <w:sz w:val="24"/>
          <w:szCs w:val="24"/>
        </w:rPr>
        <w:t xml:space="preserve"> sen</w:t>
      </w:r>
      <w:r w:rsidR="009F26CC">
        <w:rPr>
          <w:rStyle w:val="CharStyle38"/>
          <w:rFonts w:asciiTheme="minorHAnsi" w:hAnsiTheme="minorHAnsi" w:cstheme="minorHAnsi"/>
          <w:b w:val="0"/>
          <w:color w:val="auto"/>
          <w:sz w:val="24"/>
          <w:szCs w:val="24"/>
        </w:rPr>
        <w:t>der</w:t>
      </w:r>
      <w:r w:rsidRPr="00C63120">
        <w:rPr>
          <w:rStyle w:val="CharStyle38"/>
          <w:rFonts w:asciiTheme="minorHAnsi" w:hAnsiTheme="minorHAnsi" w:cstheme="minorHAnsi"/>
          <w:b w:val="0"/>
          <w:color w:val="auto"/>
          <w:sz w:val="24"/>
          <w:szCs w:val="24"/>
        </w:rPr>
        <w:t xml:space="preserve"> or </w:t>
      </w:r>
      <w:r w:rsidR="009F26CC">
        <w:rPr>
          <w:rStyle w:val="CharStyle38"/>
          <w:rFonts w:asciiTheme="minorHAnsi" w:hAnsiTheme="minorHAnsi" w:cstheme="minorHAnsi"/>
          <w:b w:val="0"/>
          <w:color w:val="auto"/>
          <w:sz w:val="24"/>
          <w:szCs w:val="24"/>
        </w:rPr>
        <w:t xml:space="preserve">recipient of </w:t>
      </w:r>
      <w:r w:rsidR="000A7F13" w:rsidRPr="00C63120">
        <w:rPr>
          <w:rStyle w:val="CharStyle38"/>
          <w:rFonts w:asciiTheme="minorHAnsi" w:hAnsiTheme="minorHAnsi" w:cstheme="minorHAnsi"/>
          <w:b w:val="0"/>
          <w:color w:val="auto"/>
          <w:sz w:val="24"/>
          <w:szCs w:val="24"/>
        </w:rPr>
        <w:t xml:space="preserve">an international funds transfer instruction </w:t>
      </w:r>
      <w:r w:rsidRPr="00C63120">
        <w:rPr>
          <w:rStyle w:val="CharStyle38"/>
          <w:rFonts w:asciiTheme="minorHAnsi" w:hAnsiTheme="minorHAnsi" w:cstheme="minorHAnsi"/>
          <w:b w:val="0"/>
          <w:color w:val="auto"/>
          <w:sz w:val="24"/>
          <w:szCs w:val="24"/>
        </w:rPr>
        <w:t>into</w:t>
      </w:r>
      <w:r>
        <w:rPr>
          <w:rStyle w:val="CharStyle38"/>
          <w:rFonts w:asciiTheme="minorHAnsi" w:hAnsiTheme="minorHAnsi" w:cstheme="minorHAnsi"/>
          <w:b w:val="0"/>
          <w:color w:val="auto"/>
          <w:sz w:val="24"/>
          <w:szCs w:val="24"/>
        </w:rPr>
        <w:t xml:space="preserve"> or out of</w:t>
      </w:r>
      <w:r w:rsidRPr="00C63120">
        <w:rPr>
          <w:rStyle w:val="CharStyle38"/>
          <w:rFonts w:asciiTheme="minorHAnsi" w:hAnsiTheme="minorHAnsi" w:cstheme="minorHAnsi"/>
          <w:b w:val="0"/>
          <w:color w:val="auto"/>
          <w:sz w:val="24"/>
          <w:szCs w:val="24"/>
        </w:rPr>
        <w:t xml:space="preserve"> Australia, that</w:t>
      </w:r>
      <w:r w:rsidR="000A7F13" w:rsidRPr="00C63120">
        <w:rPr>
          <w:rStyle w:val="CharStyle38"/>
          <w:rFonts w:asciiTheme="minorHAnsi" w:hAnsiTheme="minorHAnsi" w:cstheme="minorHAnsi"/>
          <w:b w:val="0"/>
          <w:color w:val="auto"/>
          <w:sz w:val="24"/>
          <w:szCs w:val="24"/>
        </w:rPr>
        <w:t xml:space="preserve"> person must, within 10 business days after the day on which the instruction was sent</w:t>
      </w:r>
      <w:r w:rsidRPr="00C63120">
        <w:rPr>
          <w:rStyle w:val="CharStyle38"/>
          <w:rFonts w:asciiTheme="minorHAnsi" w:hAnsiTheme="minorHAnsi" w:cstheme="minorHAnsi"/>
          <w:b w:val="0"/>
          <w:color w:val="auto"/>
          <w:sz w:val="24"/>
          <w:szCs w:val="24"/>
        </w:rPr>
        <w:t xml:space="preserve"> or received</w:t>
      </w:r>
      <w:r w:rsidR="000A7F13" w:rsidRPr="00C63120">
        <w:rPr>
          <w:rStyle w:val="CharStyle38"/>
          <w:rFonts w:asciiTheme="minorHAnsi" w:hAnsiTheme="minorHAnsi" w:cstheme="minorHAnsi"/>
          <w:b w:val="0"/>
          <w:color w:val="auto"/>
          <w:sz w:val="24"/>
          <w:szCs w:val="24"/>
        </w:rPr>
        <w:t xml:space="preserve">, give the AUSTRAC CEO a report about the instruction. </w:t>
      </w:r>
    </w:p>
    <w:p w14:paraId="27F6E25E" w14:textId="273FE3F6" w:rsidR="00C62536" w:rsidRPr="00392FC7" w:rsidRDefault="00C62536" w:rsidP="000A7F13">
      <w:pPr>
        <w:pStyle w:val="NumberLevel1"/>
        <w:rPr>
          <w:rStyle w:val="CharStyle38"/>
          <w:rFonts w:asciiTheme="minorHAnsi" w:hAnsiTheme="minorHAnsi" w:cstheme="minorHAnsi"/>
          <w:b w:val="0"/>
          <w:bCs w:val="0"/>
          <w:iCs/>
          <w:color w:val="auto"/>
          <w:sz w:val="24"/>
          <w:szCs w:val="24"/>
        </w:rPr>
      </w:pPr>
      <w:r w:rsidRPr="00392FC7">
        <w:rPr>
          <w:rStyle w:val="CharStyle38"/>
          <w:rFonts w:asciiTheme="minorHAnsi" w:hAnsiTheme="minorHAnsi" w:cstheme="minorHAnsi"/>
          <w:b w:val="0"/>
          <w:color w:val="auto"/>
          <w:sz w:val="24"/>
          <w:szCs w:val="24"/>
        </w:rPr>
        <w:t xml:space="preserve">SSBT has reporting obligations under section 45(2) of the AML/CTF Act because it sends and receives international funds transfer instructions into or out of Australia. </w:t>
      </w:r>
    </w:p>
    <w:p w14:paraId="150E758E" w14:textId="7C13D408" w:rsidR="000A7F13" w:rsidRPr="00C63120" w:rsidRDefault="00C63120" w:rsidP="000A7F13">
      <w:pPr>
        <w:pStyle w:val="NumberLevel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Section </w:t>
      </w:r>
      <w:r w:rsidR="000A7F13" w:rsidRPr="00C63120">
        <w:rPr>
          <w:rFonts w:asciiTheme="minorHAnsi" w:hAnsiTheme="minorHAnsi" w:cstheme="minorHAnsi"/>
          <w:sz w:val="24"/>
          <w:szCs w:val="24"/>
        </w:rPr>
        <w:t>45(2) is a designate</w:t>
      </w:r>
      <w:r w:rsidRPr="00C63120">
        <w:rPr>
          <w:rFonts w:asciiTheme="minorHAnsi" w:hAnsiTheme="minorHAnsi" w:cstheme="minorHAnsi"/>
          <w:sz w:val="24"/>
          <w:szCs w:val="24"/>
        </w:rPr>
        <w:t xml:space="preserve">d infringement notice provision </w:t>
      </w:r>
      <w:r w:rsidR="009F26CC">
        <w:rPr>
          <w:rFonts w:asciiTheme="minorHAnsi" w:hAnsiTheme="minorHAnsi" w:cstheme="minorHAnsi"/>
          <w:sz w:val="24"/>
          <w:szCs w:val="24"/>
        </w:rPr>
        <w:t xml:space="preserve">(see </w:t>
      </w:r>
      <w:r w:rsidRPr="00C63120">
        <w:rPr>
          <w:rFonts w:asciiTheme="minorHAnsi" w:hAnsiTheme="minorHAnsi" w:cstheme="minorHAnsi"/>
          <w:sz w:val="24"/>
          <w:szCs w:val="24"/>
        </w:rPr>
        <w:t>section </w:t>
      </w:r>
      <w:r w:rsidR="007E0034">
        <w:rPr>
          <w:rFonts w:asciiTheme="minorHAnsi" w:hAnsiTheme="minorHAnsi" w:cstheme="minorHAnsi"/>
          <w:sz w:val="24"/>
          <w:szCs w:val="24"/>
        </w:rPr>
        <w:t>184</w:t>
      </w:r>
      <w:r w:rsidR="000A7F13" w:rsidRPr="00C63120">
        <w:rPr>
          <w:rFonts w:asciiTheme="minorHAnsi" w:hAnsiTheme="minorHAnsi" w:cstheme="minorHAnsi"/>
          <w:sz w:val="24"/>
          <w:szCs w:val="24"/>
        </w:rPr>
        <w:t>(4)</w:t>
      </w:r>
      <w:r w:rsidR="009F26CC">
        <w:rPr>
          <w:rFonts w:asciiTheme="minorHAnsi" w:hAnsiTheme="minorHAnsi" w:cstheme="minorHAnsi"/>
          <w:sz w:val="24"/>
          <w:szCs w:val="24"/>
        </w:rPr>
        <w:t>)</w:t>
      </w:r>
      <w:r w:rsidRPr="00C63120">
        <w:rPr>
          <w:rFonts w:asciiTheme="minorHAnsi" w:hAnsiTheme="minorHAnsi" w:cstheme="minorHAnsi"/>
          <w:sz w:val="24"/>
          <w:szCs w:val="24"/>
        </w:rPr>
        <w:t>.</w:t>
      </w:r>
    </w:p>
    <w:p w14:paraId="3897559F" w14:textId="2C3820C7" w:rsidR="005735CD" w:rsidRPr="000A7F13" w:rsidRDefault="000A7F13" w:rsidP="005735CD">
      <w:pPr>
        <w:pStyle w:val="Heading3"/>
        <w:rPr>
          <w:rFonts w:ascii="Calibri" w:hAnsi="Calibri" w:cs="Calibri"/>
          <w:color w:val="000000" w:themeColor="text1"/>
          <w:sz w:val="24"/>
          <w:szCs w:val="24"/>
        </w:rPr>
      </w:pPr>
      <w:r>
        <w:rPr>
          <w:rFonts w:ascii="Calibri" w:hAnsi="Calibri" w:cs="Calibri"/>
          <w:color w:val="000000" w:themeColor="text1"/>
          <w:sz w:val="24"/>
          <w:szCs w:val="24"/>
        </w:rPr>
        <w:t>Matters giving rise to infringement notice</w:t>
      </w:r>
    </w:p>
    <w:p w14:paraId="39302668" w14:textId="0BA1BEF2" w:rsidR="004176C5" w:rsidRPr="000A7F13" w:rsidRDefault="004176C5" w:rsidP="000A7F13">
      <w:pPr>
        <w:pStyle w:val="NumberLevel1"/>
        <w:rPr>
          <w:rFonts w:ascii="Calibri" w:hAnsi="Calibri" w:cs="Calibri"/>
          <w:b/>
          <w:color w:val="000000" w:themeColor="text1"/>
          <w:sz w:val="24"/>
          <w:szCs w:val="24"/>
        </w:rPr>
      </w:pPr>
      <w:r w:rsidRPr="000A7F13">
        <w:rPr>
          <w:rStyle w:val="CharStyle38"/>
          <w:rFonts w:ascii="Calibri" w:hAnsi="Calibri" w:cs="Calibri"/>
          <w:b w:val="0"/>
          <w:color w:val="000000" w:themeColor="text1"/>
          <w:sz w:val="24"/>
          <w:szCs w:val="24"/>
        </w:rPr>
        <w:t>I have reasonable grounds to believe that</w:t>
      </w:r>
      <w:r w:rsidRPr="000A7F13">
        <w:rPr>
          <w:rStyle w:val="CharStyle38"/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B96C1B">
        <w:rPr>
          <w:rFonts w:ascii="Calibri" w:hAnsi="Calibri" w:cs="Calibri"/>
          <w:color w:val="000000" w:themeColor="text1"/>
          <w:sz w:val="24"/>
          <w:szCs w:val="24"/>
        </w:rPr>
        <w:t>SSBT contravened section 45(2)</w:t>
      </w:r>
      <w:r w:rsidRPr="000A7F13">
        <w:rPr>
          <w:rFonts w:ascii="Calibri" w:hAnsi="Calibri" w:cs="Calibri"/>
          <w:color w:val="000000" w:themeColor="text1"/>
          <w:sz w:val="24"/>
          <w:szCs w:val="24"/>
        </w:rPr>
        <w:t xml:space="preserve"> of the AML/CTF Act, by </w:t>
      </w:r>
      <w:r w:rsidR="00B96C1B" w:rsidRPr="00B96C1B">
        <w:rPr>
          <w:rFonts w:ascii="Calibri" w:hAnsi="Calibri" w:cs="Calibri"/>
          <w:color w:val="000000" w:themeColor="text1"/>
          <w:sz w:val="24"/>
          <w:szCs w:val="24"/>
        </w:rPr>
        <w:t>failing to give to the CEO of AUSTRAC a report about the sending or receipt of an international funds transfer instruction within 10 days of it being sent or received</w:t>
      </w:r>
      <w:r w:rsidRPr="00B96C1B">
        <w:rPr>
          <w:rFonts w:ascii="Calibri" w:hAnsi="Calibri" w:cs="Calibri"/>
          <w:color w:val="000000" w:themeColor="text1"/>
          <w:sz w:val="24"/>
          <w:szCs w:val="24"/>
        </w:rPr>
        <w:t>.</w:t>
      </w:r>
      <w:r w:rsidRPr="000A7F13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</w:p>
    <w:p w14:paraId="2F45377C" w14:textId="0D7196B1" w:rsidR="005735CD" w:rsidRDefault="00B96C1B" w:rsidP="000A7F13">
      <w:pPr>
        <w:pStyle w:val="NumberLevel1"/>
        <w:rPr>
          <w:rFonts w:ascii="Calibri" w:hAnsi="Calibri" w:cs="Calibri"/>
          <w:color w:val="000000" w:themeColor="text1"/>
          <w:sz w:val="24"/>
          <w:szCs w:val="24"/>
        </w:rPr>
      </w:pPr>
      <w:r>
        <w:rPr>
          <w:rFonts w:ascii="Calibri" w:hAnsi="Calibri" w:cs="Calibri"/>
          <w:color w:val="000000" w:themeColor="text1"/>
          <w:sz w:val="24"/>
          <w:szCs w:val="24"/>
        </w:rPr>
        <w:lastRenderedPageBreak/>
        <w:t>AUSTRAC alleges that SSBT has contravened section 45(2)</w:t>
      </w:r>
      <w:r w:rsidR="000A7F13">
        <w:rPr>
          <w:rFonts w:ascii="Calibri" w:hAnsi="Calibri" w:cs="Calibri"/>
          <w:color w:val="000000" w:themeColor="text1"/>
          <w:sz w:val="24"/>
          <w:szCs w:val="24"/>
        </w:rPr>
        <w:t xml:space="preserve"> on </w:t>
      </w:r>
      <w:r w:rsidR="00E92A7F" w:rsidRPr="009F26CC">
        <w:rPr>
          <w:rFonts w:ascii="Calibri" w:hAnsi="Calibri" w:cs="Calibri"/>
          <w:color w:val="000000" w:themeColor="text1"/>
          <w:sz w:val="24"/>
          <w:szCs w:val="24"/>
        </w:rPr>
        <w:t>99</w:t>
      </w:r>
      <w:r w:rsidR="000A7F13">
        <w:rPr>
          <w:rFonts w:ascii="Calibri" w:hAnsi="Calibri" w:cs="Calibri"/>
          <w:color w:val="000000" w:themeColor="text1"/>
          <w:sz w:val="24"/>
          <w:szCs w:val="24"/>
        </w:rPr>
        <w:t xml:space="preserve"> occasions. </w:t>
      </w:r>
      <w:r w:rsidR="006D6C93">
        <w:rPr>
          <w:rFonts w:ascii="Calibri" w:hAnsi="Calibri" w:cs="Calibri"/>
          <w:color w:val="000000" w:themeColor="text1"/>
          <w:sz w:val="24"/>
          <w:szCs w:val="24"/>
        </w:rPr>
        <w:t>B</w:t>
      </w:r>
      <w:r w:rsidR="000A7F13">
        <w:rPr>
          <w:rFonts w:ascii="Calibri" w:hAnsi="Calibri" w:cs="Calibri"/>
          <w:color w:val="000000" w:themeColor="text1"/>
          <w:sz w:val="24"/>
          <w:szCs w:val="24"/>
        </w:rPr>
        <w:t>rief details of the alleged contrav</w:t>
      </w:r>
      <w:r>
        <w:rPr>
          <w:rFonts w:ascii="Calibri" w:hAnsi="Calibri" w:cs="Calibri"/>
          <w:color w:val="000000" w:themeColor="text1"/>
          <w:sz w:val="24"/>
          <w:szCs w:val="24"/>
        </w:rPr>
        <w:t>entions are set out in Schedule 1 to this N</w:t>
      </w:r>
      <w:r w:rsidR="000A7F13">
        <w:rPr>
          <w:rFonts w:ascii="Calibri" w:hAnsi="Calibri" w:cs="Calibri"/>
          <w:color w:val="000000" w:themeColor="text1"/>
          <w:sz w:val="24"/>
          <w:szCs w:val="24"/>
        </w:rPr>
        <w:t xml:space="preserve">otice. </w:t>
      </w:r>
    </w:p>
    <w:p w14:paraId="49FF6562" w14:textId="6C9CB9C1" w:rsidR="00C113A7" w:rsidRPr="00C113A7" w:rsidRDefault="00A463AC" w:rsidP="00392FC7">
      <w:pPr>
        <w:pStyle w:val="NumberLevel1"/>
        <w:rPr>
          <w:rFonts w:ascii="Calibri" w:hAnsi="Calibri" w:cs="Calibri"/>
          <w:color w:val="000000" w:themeColor="text1"/>
          <w:sz w:val="24"/>
          <w:szCs w:val="24"/>
        </w:rPr>
      </w:pPr>
      <w:r w:rsidRPr="00C113A7">
        <w:rPr>
          <w:rFonts w:ascii="Calibri" w:hAnsi="Calibri" w:cs="Calibri"/>
          <w:color w:val="000000" w:themeColor="text1"/>
          <w:sz w:val="24"/>
          <w:szCs w:val="24"/>
        </w:rPr>
        <w:t>I</w:t>
      </w:r>
      <w:r w:rsidR="00C113A7" w:rsidRPr="00C113A7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077ED1">
        <w:rPr>
          <w:rFonts w:ascii="Calibri" w:hAnsi="Calibri" w:cs="Calibri"/>
          <w:color w:val="000000" w:themeColor="text1"/>
          <w:sz w:val="24"/>
          <w:szCs w:val="24"/>
        </w:rPr>
        <w:t xml:space="preserve">consider </w:t>
      </w:r>
      <w:r w:rsidR="00C113A7" w:rsidRPr="00C113A7">
        <w:rPr>
          <w:rFonts w:ascii="Calibri" w:hAnsi="Calibri" w:cs="Calibri"/>
          <w:color w:val="000000" w:themeColor="text1"/>
          <w:sz w:val="24"/>
          <w:szCs w:val="24"/>
        </w:rPr>
        <w:t xml:space="preserve">that issuing an infringement notice to SSBT is appropriate in the circumstances, having regard to the matters set out in section 184(1C) of the AML/CTF Act which include the nature and extent of the contraventions, the seriousness of the contraventions, and the circumstances in which the contraventions took place.  </w:t>
      </w:r>
    </w:p>
    <w:p w14:paraId="6011D8F0" w14:textId="28A2344F" w:rsidR="005735CD" w:rsidRPr="000A7F13" w:rsidRDefault="002A1938" w:rsidP="005735CD">
      <w:pPr>
        <w:pStyle w:val="Heading3"/>
        <w:ind w:left="567" w:hanging="567"/>
        <w:rPr>
          <w:rFonts w:ascii="Calibri" w:hAnsi="Calibri" w:cs="Calibri"/>
          <w:color w:val="000000" w:themeColor="text1"/>
          <w:sz w:val="24"/>
          <w:szCs w:val="24"/>
        </w:rPr>
      </w:pPr>
      <w:r w:rsidRPr="000A7F13">
        <w:rPr>
          <w:rFonts w:ascii="Calibri" w:hAnsi="Calibri" w:cs="Calibri"/>
          <w:color w:val="000000" w:themeColor="text1"/>
          <w:sz w:val="24"/>
          <w:szCs w:val="24"/>
        </w:rPr>
        <w:t>Penalty amount</w:t>
      </w:r>
    </w:p>
    <w:p w14:paraId="03A7C470" w14:textId="40BD5B70" w:rsidR="000A7F13" w:rsidRDefault="00550AD8" w:rsidP="000A7F13">
      <w:pPr>
        <w:pStyle w:val="NumberLevel1"/>
        <w:rPr>
          <w:rFonts w:ascii="Calibri" w:hAnsi="Calibri" w:cs="Calibri"/>
          <w:color w:val="000000" w:themeColor="text1"/>
          <w:sz w:val="24"/>
          <w:szCs w:val="24"/>
        </w:rPr>
      </w:pPr>
      <w:r>
        <w:rPr>
          <w:rFonts w:ascii="Calibri" w:hAnsi="Calibri" w:cs="Calibri"/>
          <w:color w:val="000000" w:themeColor="text1"/>
          <w:sz w:val="24"/>
          <w:szCs w:val="24"/>
        </w:rPr>
        <w:t>The penalty for a single contravention of section 45(2) for a body corporate is $12,600 for offences committed prior to 1 July 2020.</w:t>
      </w:r>
      <w:r w:rsidR="005735CD" w:rsidRPr="000A7F13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</w:p>
    <w:p w14:paraId="2FA2FF4A" w14:textId="7C92B93F" w:rsidR="000A7F13" w:rsidRDefault="002072BF" w:rsidP="000A7F13">
      <w:pPr>
        <w:pStyle w:val="NumberLevel1"/>
        <w:rPr>
          <w:rFonts w:ascii="Calibri" w:hAnsi="Calibri" w:cs="Calibri"/>
          <w:color w:val="000000" w:themeColor="text1"/>
          <w:sz w:val="24"/>
          <w:szCs w:val="24"/>
        </w:rPr>
      </w:pPr>
      <w:r>
        <w:rPr>
          <w:rFonts w:ascii="Calibri" w:hAnsi="Calibri" w:cs="Calibri"/>
          <w:color w:val="000000" w:themeColor="text1"/>
          <w:sz w:val="24"/>
          <w:szCs w:val="24"/>
        </w:rPr>
        <w:t>As the alleged contraventions occurred prior to 1 July 2020</w:t>
      </w:r>
      <w:r w:rsidR="000A7F13">
        <w:rPr>
          <w:rFonts w:ascii="Calibri" w:hAnsi="Calibri" w:cs="Calibri"/>
          <w:color w:val="000000" w:themeColor="text1"/>
          <w:sz w:val="24"/>
          <w:szCs w:val="24"/>
        </w:rPr>
        <w:t xml:space="preserve">, the total penalty specified in this Notice for </w:t>
      </w:r>
      <w:r w:rsidR="00E92A7F">
        <w:rPr>
          <w:rFonts w:ascii="Calibri" w:hAnsi="Calibri" w:cs="Calibri"/>
          <w:color w:val="000000" w:themeColor="text1"/>
          <w:sz w:val="24"/>
          <w:szCs w:val="24"/>
        </w:rPr>
        <w:t xml:space="preserve">99 </w:t>
      </w:r>
      <w:r w:rsidR="000A7F13">
        <w:rPr>
          <w:rFonts w:ascii="Calibri" w:hAnsi="Calibri" w:cs="Calibri"/>
          <w:color w:val="000000" w:themeColor="text1"/>
          <w:sz w:val="24"/>
          <w:szCs w:val="24"/>
        </w:rPr>
        <w:t>al</w:t>
      </w:r>
      <w:r w:rsidR="00550AD8">
        <w:rPr>
          <w:rFonts w:ascii="Calibri" w:hAnsi="Calibri" w:cs="Calibri"/>
          <w:color w:val="000000" w:themeColor="text1"/>
          <w:sz w:val="24"/>
          <w:szCs w:val="24"/>
        </w:rPr>
        <w:t>leged contraventions of section 45(2) by SSBT</w:t>
      </w:r>
      <w:r w:rsidR="000A7F13">
        <w:rPr>
          <w:rFonts w:ascii="Calibri" w:hAnsi="Calibri" w:cs="Calibri"/>
          <w:color w:val="000000" w:themeColor="text1"/>
          <w:sz w:val="24"/>
          <w:szCs w:val="24"/>
        </w:rPr>
        <w:t xml:space="preserve"> is </w:t>
      </w:r>
      <w:r w:rsidR="00E92A7F" w:rsidRPr="009F26CC">
        <w:rPr>
          <w:rFonts w:ascii="Calibri" w:hAnsi="Calibri" w:cs="Calibri"/>
          <w:color w:val="000000" w:themeColor="text1"/>
          <w:sz w:val="24"/>
          <w:szCs w:val="24"/>
        </w:rPr>
        <w:t>$1,247,400.</w:t>
      </w:r>
    </w:p>
    <w:p w14:paraId="6C91D48A" w14:textId="656544D0" w:rsidR="000A7F13" w:rsidRDefault="005735CD" w:rsidP="000A7F13">
      <w:pPr>
        <w:pStyle w:val="NumberLevel1"/>
        <w:rPr>
          <w:rFonts w:ascii="Calibri" w:hAnsi="Calibri" w:cs="Calibri"/>
          <w:color w:val="000000" w:themeColor="text1"/>
          <w:sz w:val="24"/>
          <w:szCs w:val="24"/>
        </w:rPr>
      </w:pPr>
      <w:r w:rsidRPr="000A7F13">
        <w:rPr>
          <w:rFonts w:ascii="Calibri" w:hAnsi="Calibri" w:cs="Calibri"/>
          <w:color w:val="000000" w:themeColor="text1"/>
          <w:sz w:val="24"/>
          <w:szCs w:val="24"/>
        </w:rPr>
        <w:t>The penalty is calculated in ac</w:t>
      </w:r>
      <w:r w:rsidR="003769F7">
        <w:rPr>
          <w:rFonts w:ascii="Calibri" w:hAnsi="Calibri" w:cs="Calibri"/>
          <w:color w:val="000000" w:themeColor="text1"/>
          <w:sz w:val="24"/>
          <w:szCs w:val="24"/>
        </w:rPr>
        <w:t>cordance with section </w:t>
      </w:r>
      <w:r w:rsidR="00BD754C" w:rsidRPr="000A7F13">
        <w:rPr>
          <w:rFonts w:ascii="Calibri" w:hAnsi="Calibri" w:cs="Calibri"/>
          <w:color w:val="000000" w:themeColor="text1"/>
          <w:sz w:val="24"/>
          <w:szCs w:val="24"/>
        </w:rPr>
        <w:t>186B</w:t>
      </w:r>
      <w:r w:rsidRPr="000A7F13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550AD8">
        <w:rPr>
          <w:rFonts w:ascii="Calibri" w:hAnsi="Calibri" w:cs="Calibri"/>
          <w:color w:val="000000" w:themeColor="text1"/>
          <w:sz w:val="24"/>
          <w:szCs w:val="24"/>
        </w:rPr>
        <w:t>of the AML/CTF Act</w:t>
      </w:r>
      <w:r w:rsidR="009F26CC">
        <w:rPr>
          <w:rFonts w:ascii="Calibri" w:hAnsi="Calibri" w:cs="Calibri"/>
          <w:color w:val="000000" w:themeColor="text1"/>
          <w:sz w:val="24"/>
          <w:szCs w:val="24"/>
        </w:rPr>
        <w:t xml:space="preserve"> and</w:t>
      </w:r>
      <w:r w:rsidR="00550AD8">
        <w:rPr>
          <w:rFonts w:ascii="Calibri" w:hAnsi="Calibri" w:cs="Calibri"/>
          <w:color w:val="000000" w:themeColor="text1"/>
          <w:sz w:val="24"/>
          <w:szCs w:val="24"/>
        </w:rPr>
        <w:t xml:space="preserve"> section </w:t>
      </w:r>
      <w:r w:rsidRPr="000A7F13">
        <w:rPr>
          <w:rFonts w:ascii="Calibri" w:hAnsi="Calibri" w:cs="Calibri"/>
          <w:color w:val="000000" w:themeColor="text1"/>
          <w:sz w:val="24"/>
          <w:szCs w:val="24"/>
        </w:rPr>
        <w:t xml:space="preserve">4AA of the </w:t>
      </w:r>
      <w:r w:rsidRPr="000A7F13">
        <w:rPr>
          <w:rFonts w:ascii="Calibri" w:hAnsi="Calibri" w:cs="Calibri"/>
          <w:i/>
          <w:color w:val="000000" w:themeColor="text1"/>
          <w:sz w:val="24"/>
          <w:szCs w:val="24"/>
        </w:rPr>
        <w:t>Crimes Act 1914</w:t>
      </w:r>
      <w:r w:rsidRPr="000A7F13">
        <w:rPr>
          <w:rFonts w:ascii="Calibri" w:hAnsi="Calibri" w:cs="Calibri"/>
          <w:color w:val="000000" w:themeColor="text1"/>
          <w:sz w:val="24"/>
          <w:szCs w:val="24"/>
        </w:rPr>
        <w:t xml:space="preserve">.  </w:t>
      </w:r>
    </w:p>
    <w:p w14:paraId="27BC4F3F" w14:textId="75126978" w:rsidR="005735CD" w:rsidRPr="000A7F13" w:rsidRDefault="005735CD" w:rsidP="000A7F13">
      <w:pPr>
        <w:pStyle w:val="NumberLevel1"/>
        <w:rPr>
          <w:rFonts w:ascii="Calibri" w:hAnsi="Calibri" w:cs="Calibri"/>
          <w:color w:val="000000" w:themeColor="text1"/>
          <w:sz w:val="24"/>
          <w:szCs w:val="24"/>
        </w:rPr>
      </w:pPr>
      <w:r w:rsidRPr="000A7F13">
        <w:rPr>
          <w:rFonts w:ascii="Calibri" w:hAnsi="Calibri" w:cs="Calibri"/>
          <w:color w:val="000000" w:themeColor="text1"/>
          <w:sz w:val="24"/>
          <w:szCs w:val="24"/>
        </w:rPr>
        <w:t>The penalty is payable to th</w:t>
      </w:r>
      <w:r w:rsidR="00550AD8">
        <w:rPr>
          <w:rFonts w:ascii="Calibri" w:hAnsi="Calibri" w:cs="Calibri"/>
          <w:color w:val="000000" w:themeColor="text1"/>
          <w:sz w:val="24"/>
          <w:szCs w:val="24"/>
        </w:rPr>
        <w:t xml:space="preserve">e </w:t>
      </w:r>
      <w:r w:rsidR="00A463AC">
        <w:rPr>
          <w:rFonts w:ascii="Calibri" w:hAnsi="Calibri" w:cs="Calibri"/>
          <w:color w:val="000000" w:themeColor="text1"/>
          <w:sz w:val="24"/>
          <w:szCs w:val="24"/>
        </w:rPr>
        <w:t>CEO</w:t>
      </w:r>
      <w:r w:rsidR="00550AD8">
        <w:rPr>
          <w:rFonts w:ascii="Calibri" w:hAnsi="Calibri" w:cs="Calibri"/>
          <w:color w:val="000000" w:themeColor="text1"/>
          <w:sz w:val="24"/>
          <w:szCs w:val="24"/>
        </w:rPr>
        <w:t xml:space="preserve"> of</w:t>
      </w:r>
      <w:r w:rsidRPr="000A7F13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550AD8">
        <w:rPr>
          <w:rFonts w:ascii="Calibri" w:hAnsi="Calibri" w:cs="Calibri"/>
          <w:color w:val="000000" w:themeColor="text1"/>
          <w:sz w:val="24"/>
          <w:szCs w:val="24"/>
        </w:rPr>
        <w:t>AUSTRAC</w:t>
      </w:r>
      <w:r w:rsidRPr="000A7F13">
        <w:rPr>
          <w:rFonts w:ascii="Calibri" w:hAnsi="Calibri" w:cs="Calibri"/>
          <w:color w:val="000000" w:themeColor="text1"/>
          <w:sz w:val="24"/>
          <w:szCs w:val="24"/>
        </w:rPr>
        <w:t xml:space="preserve"> (on behalf of the Commonwealth of Australia).</w:t>
      </w:r>
    </w:p>
    <w:p w14:paraId="51D27356" w14:textId="77777777" w:rsidR="002B024E" w:rsidRPr="000A7F13" w:rsidRDefault="002B024E" w:rsidP="002B024E">
      <w:pPr>
        <w:pStyle w:val="Heading3"/>
        <w:ind w:left="567" w:hanging="567"/>
        <w:rPr>
          <w:rFonts w:ascii="Calibri" w:hAnsi="Calibri" w:cs="Calibri"/>
          <w:color w:val="000000" w:themeColor="text1"/>
          <w:sz w:val="24"/>
          <w:szCs w:val="24"/>
        </w:rPr>
      </w:pPr>
      <w:r w:rsidRPr="000A7F13">
        <w:rPr>
          <w:rFonts w:ascii="Calibri" w:hAnsi="Calibri" w:cs="Calibri"/>
          <w:color w:val="000000" w:themeColor="text1"/>
          <w:sz w:val="24"/>
          <w:szCs w:val="24"/>
        </w:rPr>
        <w:t>Statement of effect</w:t>
      </w:r>
    </w:p>
    <w:p w14:paraId="7816C17E" w14:textId="790DD3A0" w:rsidR="000A7F13" w:rsidRPr="000A7F13" w:rsidRDefault="000A7F13" w:rsidP="000A7F13">
      <w:pPr>
        <w:pStyle w:val="NumberLevel1"/>
        <w:rPr>
          <w:rFonts w:asciiTheme="minorHAnsi" w:hAnsiTheme="minorHAnsi" w:cstheme="minorHAnsi"/>
          <w:sz w:val="24"/>
        </w:rPr>
      </w:pPr>
      <w:r w:rsidRPr="000A7F13">
        <w:rPr>
          <w:rFonts w:asciiTheme="minorHAnsi" w:hAnsiTheme="minorHAnsi" w:cstheme="minorHAnsi"/>
          <w:sz w:val="24"/>
        </w:rPr>
        <w:t xml:space="preserve">If the penalty specified in this Notice is paid to the AUSTRAC CEO </w:t>
      </w:r>
      <w:r w:rsidRPr="000A7F13">
        <w:rPr>
          <w:rFonts w:asciiTheme="minorHAnsi" w:hAnsiTheme="minorHAnsi" w:cstheme="minorHAnsi"/>
          <w:b/>
          <w:sz w:val="24"/>
        </w:rPr>
        <w:t xml:space="preserve">within 28 </w:t>
      </w:r>
      <w:r>
        <w:rPr>
          <w:rFonts w:asciiTheme="minorHAnsi" w:hAnsiTheme="minorHAnsi" w:cstheme="minorHAnsi"/>
          <w:b/>
          <w:sz w:val="24"/>
        </w:rPr>
        <w:t>day</w:t>
      </w:r>
      <w:r w:rsidR="00550AD8">
        <w:rPr>
          <w:rFonts w:asciiTheme="minorHAnsi" w:hAnsiTheme="minorHAnsi" w:cstheme="minorHAnsi"/>
          <w:b/>
          <w:sz w:val="24"/>
        </w:rPr>
        <w:t>s after the Notice is given to SSBT</w:t>
      </w:r>
      <w:r w:rsidRPr="000A7F13">
        <w:rPr>
          <w:rFonts w:asciiTheme="minorHAnsi" w:hAnsiTheme="minorHAnsi" w:cstheme="minorHAnsi"/>
          <w:sz w:val="24"/>
        </w:rPr>
        <w:t xml:space="preserve">, neither criminal nor civil penalty proceedings will be brought against </w:t>
      </w:r>
      <w:r w:rsidR="00550AD8">
        <w:rPr>
          <w:rFonts w:asciiTheme="minorHAnsi" w:hAnsiTheme="minorHAnsi" w:cstheme="minorHAnsi"/>
          <w:sz w:val="24"/>
        </w:rPr>
        <w:t>SSBT</w:t>
      </w:r>
      <w:r w:rsidRPr="000A7F13">
        <w:rPr>
          <w:rFonts w:asciiTheme="minorHAnsi" w:hAnsiTheme="minorHAnsi" w:cstheme="minorHAnsi"/>
          <w:sz w:val="24"/>
        </w:rPr>
        <w:t xml:space="preserve"> in relation to the matters giving rise to the alleged contraventions. Any liability of </w:t>
      </w:r>
      <w:r w:rsidR="00550AD8">
        <w:rPr>
          <w:rFonts w:asciiTheme="minorHAnsi" w:hAnsiTheme="minorHAnsi" w:cstheme="minorHAnsi"/>
          <w:sz w:val="24"/>
        </w:rPr>
        <w:t>SSBT</w:t>
      </w:r>
      <w:r w:rsidRPr="000A7F13">
        <w:rPr>
          <w:rFonts w:asciiTheme="minorHAnsi" w:hAnsiTheme="minorHAnsi" w:cstheme="minorHAnsi"/>
          <w:sz w:val="24"/>
        </w:rPr>
        <w:t xml:space="preserve"> for the alleged cont</w:t>
      </w:r>
      <w:r w:rsidR="00550AD8">
        <w:rPr>
          <w:rFonts w:asciiTheme="minorHAnsi" w:hAnsiTheme="minorHAnsi" w:cstheme="minorHAnsi"/>
          <w:sz w:val="24"/>
        </w:rPr>
        <w:t>raventions detailed in Schedule </w:t>
      </w:r>
      <w:r w:rsidRPr="000A7F13">
        <w:rPr>
          <w:rFonts w:asciiTheme="minorHAnsi" w:hAnsiTheme="minorHAnsi" w:cstheme="minorHAnsi"/>
          <w:sz w:val="24"/>
        </w:rPr>
        <w:t>1 to this Notice will be discharged.</w:t>
      </w:r>
    </w:p>
    <w:p w14:paraId="1C09EB92" w14:textId="12678FF0" w:rsidR="000A7F13" w:rsidRPr="000A7F13" w:rsidRDefault="000A7F13" w:rsidP="000A7F13">
      <w:pPr>
        <w:pStyle w:val="NumberLevel1"/>
        <w:rPr>
          <w:rFonts w:asciiTheme="minorHAnsi" w:hAnsiTheme="minorHAnsi" w:cstheme="minorHAnsi"/>
          <w:sz w:val="24"/>
        </w:rPr>
      </w:pPr>
      <w:r w:rsidRPr="000A7F13">
        <w:rPr>
          <w:rFonts w:asciiTheme="minorHAnsi" w:hAnsiTheme="minorHAnsi" w:cstheme="minorHAnsi"/>
          <w:sz w:val="24"/>
        </w:rPr>
        <w:t>If the penalty in this Notice is not paid within the specified time period, and</w:t>
      </w:r>
      <w:r>
        <w:rPr>
          <w:rFonts w:asciiTheme="minorHAnsi" w:hAnsiTheme="minorHAnsi" w:cstheme="minorHAnsi"/>
          <w:sz w:val="24"/>
        </w:rPr>
        <w:t xml:space="preserve"> the Notice is not withdrawn, </w:t>
      </w:r>
      <w:r w:rsidR="00550AD8">
        <w:rPr>
          <w:rFonts w:asciiTheme="minorHAnsi" w:hAnsiTheme="minorHAnsi" w:cstheme="minorHAnsi"/>
          <w:sz w:val="24"/>
        </w:rPr>
        <w:t>A</w:t>
      </w:r>
      <w:r w:rsidRPr="000A7F13">
        <w:rPr>
          <w:rFonts w:asciiTheme="minorHAnsi" w:hAnsiTheme="minorHAnsi" w:cstheme="minorHAnsi"/>
          <w:sz w:val="24"/>
        </w:rPr>
        <w:t xml:space="preserve">USTRAC may choose to take further enforcement action in respect of the alleged contraventions. </w:t>
      </w:r>
    </w:p>
    <w:p w14:paraId="7E38F87A" w14:textId="17B87446" w:rsidR="005735CD" w:rsidRPr="000A7F13" w:rsidRDefault="005735CD" w:rsidP="005735CD">
      <w:pPr>
        <w:pStyle w:val="Heading3"/>
        <w:ind w:left="567" w:hanging="567"/>
        <w:rPr>
          <w:rFonts w:ascii="Calibri" w:hAnsi="Calibri" w:cs="Calibri"/>
          <w:color w:val="000000" w:themeColor="text1"/>
          <w:sz w:val="24"/>
          <w:szCs w:val="24"/>
        </w:rPr>
      </w:pPr>
      <w:r w:rsidRPr="000A7F13">
        <w:rPr>
          <w:rFonts w:ascii="Calibri" w:hAnsi="Calibri" w:cs="Calibri"/>
          <w:color w:val="000000" w:themeColor="text1"/>
          <w:sz w:val="24"/>
          <w:szCs w:val="24"/>
        </w:rPr>
        <w:t>Payment of Penalty</w:t>
      </w:r>
    </w:p>
    <w:p w14:paraId="6AA1634B" w14:textId="1869AE47" w:rsidR="005735CD" w:rsidRPr="000A7F13" w:rsidRDefault="005735CD" w:rsidP="000A7F13">
      <w:pPr>
        <w:pStyle w:val="NumberLevel1"/>
        <w:rPr>
          <w:rFonts w:ascii="Calibri" w:hAnsi="Calibri" w:cs="Calibri"/>
          <w:color w:val="000000" w:themeColor="text1"/>
          <w:sz w:val="24"/>
          <w:szCs w:val="24"/>
        </w:rPr>
      </w:pPr>
      <w:r w:rsidRPr="000A7F13">
        <w:rPr>
          <w:rFonts w:ascii="Calibri" w:hAnsi="Calibri" w:cs="Calibri"/>
          <w:color w:val="000000" w:themeColor="text1"/>
          <w:sz w:val="24"/>
          <w:szCs w:val="24"/>
        </w:rPr>
        <w:t xml:space="preserve">The penalty </w:t>
      </w:r>
      <w:r w:rsidR="005843FA" w:rsidRPr="000A7F13">
        <w:rPr>
          <w:rFonts w:ascii="Calibri" w:hAnsi="Calibri" w:cs="Calibri"/>
          <w:color w:val="000000" w:themeColor="text1"/>
          <w:sz w:val="24"/>
          <w:szCs w:val="24"/>
        </w:rPr>
        <w:t>may</w:t>
      </w:r>
      <w:r w:rsidR="00F02F23" w:rsidRPr="000A7F13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FD2969" w:rsidRPr="000A7F13">
        <w:rPr>
          <w:rFonts w:ascii="Calibri" w:hAnsi="Calibri" w:cs="Calibri"/>
          <w:color w:val="000000" w:themeColor="text1"/>
          <w:sz w:val="24"/>
          <w:szCs w:val="24"/>
        </w:rPr>
        <w:t xml:space="preserve">be paid by cheque, money order or </w:t>
      </w:r>
      <w:r w:rsidR="00F02F23" w:rsidRPr="000A7F13">
        <w:rPr>
          <w:rFonts w:ascii="Calibri" w:hAnsi="Calibri" w:cs="Calibri"/>
          <w:color w:val="000000" w:themeColor="text1"/>
          <w:sz w:val="24"/>
          <w:szCs w:val="24"/>
        </w:rPr>
        <w:t>electronic funds</w:t>
      </w:r>
      <w:r w:rsidR="00AC55DD" w:rsidRPr="000A7F13">
        <w:rPr>
          <w:rFonts w:ascii="Calibri" w:hAnsi="Calibri" w:cs="Calibri"/>
          <w:color w:val="000000" w:themeColor="text1"/>
          <w:sz w:val="24"/>
          <w:szCs w:val="24"/>
        </w:rPr>
        <w:t xml:space="preserve"> transfer</w:t>
      </w:r>
      <w:r w:rsidR="00D20DD3" w:rsidRPr="000A7F13">
        <w:rPr>
          <w:rFonts w:ascii="Calibri" w:hAnsi="Calibri" w:cs="Calibri"/>
          <w:color w:val="000000" w:themeColor="text1"/>
          <w:sz w:val="24"/>
          <w:szCs w:val="24"/>
        </w:rPr>
        <w:t>.</w:t>
      </w:r>
    </w:p>
    <w:p w14:paraId="4C6B2191" w14:textId="78B0F4EA" w:rsidR="005735CD" w:rsidRPr="000A7F13" w:rsidRDefault="005735CD" w:rsidP="000A7F13">
      <w:pPr>
        <w:pStyle w:val="NumberLevel1"/>
        <w:rPr>
          <w:rFonts w:ascii="Calibri" w:hAnsi="Calibri" w:cs="Calibri"/>
          <w:color w:val="000000" w:themeColor="text1"/>
          <w:sz w:val="24"/>
          <w:szCs w:val="24"/>
        </w:rPr>
      </w:pPr>
      <w:r w:rsidRPr="000A7F13">
        <w:rPr>
          <w:rFonts w:ascii="Calibri" w:hAnsi="Calibri" w:cs="Calibri"/>
          <w:color w:val="000000" w:themeColor="text1"/>
          <w:sz w:val="24"/>
          <w:szCs w:val="24"/>
        </w:rPr>
        <w:t xml:space="preserve">If you </w:t>
      </w:r>
      <w:r w:rsidR="000A7F13">
        <w:rPr>
          <w:rFonts w:ascii="Calibri" w:hAnsi="Calibri" w:cs="Calibri"/>
          <w:color w:val="000000" w:themeColor="text1"/>
          <w:sz w:val="24"/>
          <w:szCs w:val="24"/>
        </w:rPr>
        <w:t>pay</w:t>
      </w:r>
      <w:r w:rsidRPr="000A7F13">
        <w:rPr>
          <w:rFonts w:ascii="Calibri" w:hAnsi="Calibri" w:cs="Calibri"/>
          <w:color w:val="000000" w:themeColor="text1"/>
          <w:sz w:val="24"/>
          <w:szCs w:val="24"/>
        </w:rPr>
        <w:t xml:space="preserve"> by cheque or money order, it should be made payable to "AUSTRAC" and sent to:</w:t>
      </w:r>
    </w:p>
    <w:p w14:paraId="44F3920A" w14:textId="7A3DE0B1" w:rsidR="005735CD" w:rsidRPr="000A7F13" w:rsidRDefault="005735CD" w:rsidP="002D5999">
      <w:pPr>
        <w:ind w:left="567"/>
        <w:rPr>
          <w:rFonts w:ascii="Calibri" w:hAnsi="Calibri" w:cs="Calibri"/>
          <w:color w:val="000000" w:themeColor="text1"/>
        </w:rPr>
      </w:pPr>
      <w:r w:rsidRPr="000A7F13">
        <w:rPr>
          <w:rFonts w:ascii="Calibri" w:hAnsi="Calibri" w:cs="Calibri"/>
          <w:color w:val="000000" w:themeColor="text1"/>
        </w:rPr>
        <w:t>Australian Transaction Reports and Analysis Centre</w:t>
      </w:r>
      <w:r w:rsidRPr="000A7F13">
        <w:rPr>
          <w:rFonts w:ascii="Calibri" w:hAnsi="Calibri" w:cs="Calibri"/>
          <w:color w:val="000000" w:themeColor="text1"/>
        </w:rPr>
        <w:br/>
        <w:t>C/- Enforcement</w:t>
      </w:r>
      <w:r w:rsidRPr="000A7F13">
        <w:rPr>
          <w:rFonts w:ascii="Calibri" w:hAnsi="Calibri" w:cs="Calibri"/>
          <w:color w:val="000000" w:themeColor="text1"/>
        </w:rPr>
        <w:br/>
        <w:t>Zenith Centre, 821 Pacific Highway</w:t>
      </w:r>
      <w:r w:rsidRPr="000A7F13">
        <w:rPr>
          <w:rFonts w:ascii="Calibri" w:hAnsi="Calibri" w:cs="Calibri"/>
          <w:color w:val="000000" w:themeColor="text1"/>
        </w:rPr>
        <w:br/>
        <w:t>Chatswood, Sydney,</w:t>
      </w:r>
      <w:r w:rsidR="002D5999" w:rsidRPr="000A7F13">
        <w:rPr>
          <w:rFonts w:ascii="Calibri" w:hAnsi="Calibri" w:cs="Calibri"/>
          <w:color w:val="000000" w:themeColor="text1"/>
        </w:rPr>
        <w:t xml:space="preserve"> NSW 2000</w:t>
      </w:r>
    </w:p>
    <w:p w14:paraId="506BD6E7" w14:textId="7B467B49" w:rsidR="002D5999" w:rsidRPr="000A7F13" w:rsidRDefault="002D5999" w:rsidP="00350D4B">
      <w:pPr>
        <w:spacing w:before="120" w:after="120" w:line="276" w:lineRule="auto"/>
        <w:ind w:left="567"/>
        <w:rPr>
          <w:rFonts w:ascii="Calibri" w:hAnsi="Calibri" w:cs="Calibri"/>
          <w:color w:val="000000" w:themeColor="text1"/>
        </w:rPr>
      </w:pPr>
      <w:r w:rsidRPr="000A7F13">
        <w:rPr>
          <w:rFonts w:ascii="Calibri" w:hAnsi="Calibri" w:cs="Calibri"/>
          <w:color w:val="000000" w:themeColor="text1"/>
        </w:rPr>
        <w:t xml:space="preserve">Include Reference Number: </w:t>
      </w:r>
      <w:r w:rsidR="00484153" w:rsidRPr="00484153">
        <w:rPr>
          <w:rFonts w:ascii="Calibri" w:hAnsi="Calibri" w:cs="Calibri"/>
          <w:color w:val="000000" w:themeColor="text1"/>
        </w:rPr>
        <w:t>CR029208</w:t>
      </w:r>
    </w:p>
    <w:p w14:paraId="4F3665B8" w14:textId="1A3077AD" w:rsidR="005735CD" w:rsidRPr="000A7F13" w:rsidRDefault="005735CD" w:rsidP="006D6C93">
      <w:pPr>
        <w:pStyle w:val="NumberLevel1"/>
        <w:keepNext/>
        <w:rPr>
          <w:rFonts w:ascii="Calibri" w:hAnsi="Calibri" w:cs="Calibri"/>
          <w:color w:val="000000" w:themeColor="text1"/>
          <w:sz w:val="24"/>
          <w:szCs w:val="24"/>
        </w:rPr>
      </w:pPr>
      <w:r w:rsidRPr="000A7F13">
        <w:rPr>
          <w:rFonts w:ascii="Calibri" w:hAnsi="Calibri" w:cs="Calibri"/>
          <w:color w:val="000000" w:themeColor="text1"/>
          <w:sz w:val="24"/>
          <w:szCs w:val="24"/>
        </w:rPr>
        <w:lastRenderedPageBreak/>
        <w:t>If you make payment by electronic funds transfer, please use the following details:</w:t>
      </w:r>
    </w:p>
    <w:p w14:paraId="74E926BF" w14:textId="02E51A55" w:rsidR="005735CD" w:rsidRPr="000A7F13" w:rsidRDefault="005735CD" w:rsidP="006D6C93">
      <w:pPr>
        <w:keepNext/>
        <w:ind w:left="567"/>
        <w:rPr>
          <w:rFonts w:ascii="Calibri" w:hAnsi="Calibri" w:cs="Calibri"/>
          <w:color w:val="000000" w:themeColor="text1"/>
        </w:rPr>
      </w:pPr>
      <w:r w:rsidRPr="000A7F13">
        <w:rPr>
          <w:rFonts w:ascii="Calibri" w:hAnsi="Calibri" w:cs="Calibri"/>
          <w:b/>
          <w:color w:val="000000" w:themeColor="text1"/>
        </w:rPr>
        <w:t>Name of Bank:</w:t>
      </w:r>
      <w:r w:rsidRPr="000A7F13">
        <w:rPr>
          <w:rFonts w:ascii="Calibri" w:hAnsi="Calibri" w:cs="Calibri"/>
          <w:color w:val="000000" w:themeColor="text1"/>
        </w:rPr>
        <w:t xml:space="preserve"> </w:t>
      </w:r>
      <w:r w:rsidR="005843FA" w:rsidRPr="000A7F13">
        <w:rPr>
          <w:rFonts w:ascii="Calibri" w:hAnsi="Calibri" w:cs="Calibri"/>
          <w:color w:val="000000" w:themeColor="text1"/>
        </w:rPr>
        <w:tab/>
      </w:r>
      <w:r w:rsidR="005843FA" w:rsidRPr="000A7F13">
        <w:rPr>
          <w:rFonts w:ascii="Calibri" w:hAnsi="Calibri" w:cs="Calibri"/>
          <w:color w:val="000000" w:themeColor="text1"/>
        </w:rPr>
        <w:tab/>
      </w:r>
      <w:r w:rsidRPr="000A7F13">
        <w:rPr>
          <w:rFonts w:ascii="Calibri" w:hAnsi="Calibri" w:cs="Calibri"/>
          <w:color w:val="000000" w:themeColor="text1"/>
        </w:rPr>
        <w:t>Reserve Bank of Australia</w:t>
      </w:r>
    </w:p>
    <w:p w14:paraId="2F806499" w14:textId="58D6A6AA" w:rsidR="005735CD" w:rsidRPr="000A7F13" w:rsidRDefault="005735CD" w:rsidP="006D6C93">
      <w:pPr>
        <w:keepNext/>
        <w:ind w:left="567"/>
        <w:rPr>
          <w:rFonts w:ascii="Calibri" w:hAnsi="Calibri" w:cs="Calibri"/>
          <w:color w:val="000000" w:themeColor="text1"/>
        </w:rPr>
      </w:pPr>
      <w:r w:rsidRPr="000A7F13">
        <w:rPr>
          <w:rFonts w:ascii="Calibri" w:hAnsi="Calibri" w:cs="Calibri"/>
          <w:b/>
          <w:color w:val="000000" w:themeColor="text1"/>
        </w:rPr>
        <w:t xml:space="preserve">Bank Branch: </w:t>
      </w:r>
      <w:r w:rsidR="005843FA" w:rsidRPr="000A7F13">
        <w:rPr>
          <w:rFonts w:ascii="Calibri" w:hAnsi="Calibri" w:cs="Calibri"/>
          <w:b/>
          <w:color w:val="000000" w:themeColor="text1"/>
        </w:rPr>
        <w:tab/>
      </w:r>
      <w:r w:rsidR="005843FA" w:rsidRPr="000A7F13">
        <w:rPr>
          <w:rFonts w:ascii="Calibri" w:hAnsi="Calibri" w:cs="Calibri"/>
          <w:b/>
          <w:color w:val="000000" w:themeColor="text1"/>
        </w:rPr>
        <w:tab/>
      </w:r>
      <w:r w:rsidRPr="000A7F13">
        <w:rPr>
          <w:rFonts w:ascii="Calibri" w:hAnsi="Calibri" w:cs="Calibri"/>
          <w:color w:val="000000" w:themeColor="text1"/>
        </w:rPr>
        <w:t>Sydney</w:t>
      </w:r>
    </w:p>
    <w:p w14:paraId="6BA01B1E" w14:textId="0E843D01" w:rsidR="005735CD" w:rsidRPr="000A7F13" w:rsidRDefault="005735CD" w:rsidP="005735CD">
      <w:pPr>
        <w:ind w:left="567"/>
        <w:rPr>
          <w:rFonts w:ascii="Calibri" w:hAnsi="Calibri" w:cs="Calibri"/>
          <w:color w:val="000000" w:themeColor="text1"/>
        </w:rPr>
      </w:pPr>
      <w:r w:rsidRPr="000A7F13">
        <w:rPr>
          <w:rFonts w:ascii="Calibri" w:hAnsi="Calibri" w:cs="Calibri"/>
          <w:b/>
          <w:color w:val="000000" w:themeColor="text1"/>
        </w:rPr>
        <w:t xml:space="preserve">BSB: </w:t>
      </w:r>
      <w:r w:rsidR="005843FA" w:rsidRPr="000A7F13">
        <w:rPr>
          <w:rFonts w:ascii="Calibri" w:hAnsi="Calibri" w:cs="Calibri"/>
          <w:b/>
          <w:color w:val="000000" w:themeColor="text1"/>
        </w:rPr>
        <w:tab/>
      </w:r>
      <w:r w:rsidR="005843FA" w:rsidRPr="000A7F13">
        <w:rPr>
          <w:rFonts w:ascii="Calibri" w:hAnsi="Calibri" w:cs="Calibri"/>
          <w:b/>
          <w:color w:val="000000" w:themeColor="text1"/>
        </w:rPr>
        <w:tab/>
      </w:r>
      <w:r w:rsidR="005843FA" w:rsidRPr="000A7F13">
        <w:rPr>
          <w:rFonts w:ascii="Calibri" w:hAnsi="Calibri" w:cs="Calibri"/>
          <w:b/>
          <w:color w:val="000000" w:themeColor="text1"/>
        </w:rPr>
        <w:tab/>
      </w:r>
      <w:r w:rsidRPr="000A7F13">
        <w:rPr>
          <w:rFonts w:ascii="Calibri" w:hAnsi="Calibri" w:cs="Calibri"/>
          <w:color w:val="000000" w:themeColor="text1"/>
        </w:rPr>
        <w:t>092 002</w:t>
      </w:r>
    </w:p>
    <w:p w14:paraId="783D506C" w14:textId="7D559464" w:rsidR="005735CD" w:rsidRPr="000A7F13" w:rsidRDefault="005735CD" w:rsidP="005735CD">
      <w:pPr>
        <w:ind w:left="567"/>
        <w:rPr>
          <w:rFonts w:ascii="Calibri" w:hAnsi="Calibri" w:cs="Calibri"/>
          <w:color w:val="000000" w:themeColor="text1"/>
        </w:rPr>
      </w:pPr>
      <w:r w:rsidRPr="000A7F13">
        <w:rPr>
          <w:rFonts w:ascii="Calibri" w:hAnsi="Calibri" w:cs="Calibri"/>
          <w:b/>
          <w:color w:val="000000" w:themeColor="text1"/>
        </w:rPr>
        <w:t xml:space="preserve">Account Number: </w:t>
      </w:r>
      <w:r w:rsidR="005843FA" w:rsidRPr="000A7F13">
        <w:rPr>
          <w:rFonts w:ascii="Calibri" w:hAnsi="Calibri" w:cs="Calibri"/>
          <w:b/>
          <w:color w:val="000000" w:themeColor="text1"/>
        </w:rPr>
        <w:tab/>
      </w:r>
      <w:r w:rsidRPr="000A7F13">
        <w:rPr>
          <w:rFonts w:ascii="Calibri" w:hAnsi="Calibri" w:cs="Calibri"/>
          <w:color w:val="000000" w:themeColor="text1"/>
        </w:rPr>
        <w:t>111513</w:t>
      </w:r>
    </w:p>
    <w:p w14:paraId="63432942" w14:textId="64B4396B" w:rsidR="005735CD" w:rsidRPr="000A7F13" w:rsidRDefault="005735CD" w:rsidP="005735CD">
      <w:pPr>
        <w:ind w:left="567"/>
        <w:rPr>
          <w:rFonts w:ascii="Calibri" w:hAnsi="Calibri" w:cs="Calibri"/>
          <w:color w:val="000000" w:themeColor="text1"/>
        </w:rPr>
      </w:pPr>
      <w:r w:rsidRPr="000A7F13">
        <w:rPr>
          <w:rFonts w:ascii="Calibri" w:hAnsi="Calibri" w:cs="Calibri"/>
          <w:b/>
          <w:color w:val="000000" w:themeColor="text1"/>
        </w:rPr>
        <w:t>Account name:</w:t>
      </w:r>
      <w:r w:rsidRPr="000A7F13">
        <w:rPr>
          <w:rFonts w:ascii="Calibri" w:hAnsi="Calibri" w:cs="Calibri"/>
          <w:color w:val="000000" w:themeColor="text1"/>
        </w:rPr>
        <w:t xml:space="preserve"> </w:t>
      </w:r>
      <w:r w:rsidR="005843FA" w:rsidRPr="000A7F13">
        <w:rPr>
          <w:rFonts w:ascii="Calibri" w:hAnsi="Calibri" w:cs="Calibri"/>
          <w:color w:val="000000" w:themeColor="text1"/>
        </w:rPr>
        <w:tab/>
      </w:r>
      <w:r w:rsidR="005843FA" w:rsidRPr="000A7F13">
        <w:rPr>
          <w:rFonts w:ascii="Calibri" w:hAnsi="Calibri" w:cs="Calibri"/>
          <w:color w:val="000000" w:themeColor="text1"/>
        </w:rPr>
        <w:tab/>
      </w:r>
      <w:r w:rsidRPr="000A7F13">
        <w:rPr>
          <w:rFonts w:ascii="Calibri" w:hAnsi="Calibri" w:cs="Calibri"/>
          <w:color w:val="000000" w:themeColor="text1"/>
        </w:rPr>
        <w:t>AUSTRAC – Official Administrative Receipts</w:t>
      </w:r>
    </w:p>
    <w:p w14:paraId="447DC6ED" w14:textId="1252127F" w:rsidR="002707B3" w:rsidRPr="000A7F13" w:rsidRDefault="005735CD" w:rsidP="002707B3">
      <w:pPr>
        <w:ind w:left="567"/>
        <w:rPr>
          <w:rFonts w:ascii="Calibri" w:hAnsi="Calibri" w:cs="Calibri"/>
          <w:color w:val="000000" w:themeColor="text1"/>
        </w:rPr>
      </w:pPr>
      <w:r w:rsidRPr="000A7F13">
        <w:rPr>
          <w:rFonts w:ascii="Calibri" w:hAnsi="Calibri" w:cs="Calibri"/>
          <w:b/>
          <w:color w:val="000000" w:themeColor="text1"/>
        </w:rPr>
        <w:t>Reference:</w:t>
      </w:r>
      <w:r w:rsidR="005843FA" w:rsidRPr="000A7F13">
        <w:rPr>
          <w:rFonts w:ascii="Calibri" w:hAnsi="Calibri" w:cs="Calibri"/>
          <w:b/>
          <w:color w:val="000000" w:themeColor="text1"/>
        </w:rPr>
        <w:tab/>
      </w:r>
      <w:r w:rsidR="005843FA" w:rsidRPr="000A7F13">
        <w:rPr>
          <w:rFonts w:ascii="Calibri" w:hAnsi="Calibri" w:cs="Calibri"/>
          <w:b/>
          <w:color w:val="000000" w:themeColor="text1"/>
        </w:rPr>
        <w:tab/>
      </w:r>
      <w:r w:rsidR="00484153" w:rsidRPr="00484153">
        <w:rPr>
          <w:rFonts w:ascii="Calibri" w:hAnsi="Calibri" w:cs="Calibri"/>
          <w:color w:val="000000" w:themeColor="text1"/>
        </w:rPr>
        <w:t>CR029208</w:t>
      </w:r>
    </w:p>
    <w:p w14:paraId="38147431" w14:textId="77777777" w:rsidR="005735CD" w:rsidRPr="000A7F13" w:rsidRDefault="005735CD" w:rsidP="005735CD">
      <w:pPr>
        <w:ind w:left="567" w:hanging="567"/>
        <w:rPr>
          <w:rFonts w:ascii="Calibri" w:hAnsi="Calibri" w:cs="Calibri"/>
          <w:color w:val="000000" w:themeColor="text1"/>
        </w:rPr>
      </w:pPr>
    </w:p>
    <w:p w14:paraId="433EC57C" w14:textId="77777777" w:rsidR="00937902" w:rsidRDefault="00937902" w:rsidP="005735CD">
      <w:pPr>
        <w:ind w:left="567" w:hanging="567"/>
        <w:rPr>
          <w:rFonts w:ascii="Calibri" w:hAnsi="Calibri" w:cs="Calibri"/>
          <w:color w:val="000000" w:themeColor="text1"/>
        </w:rPr>
      </w:pPr>
    </w:p>
    <w:p w14:paraId="03BA4AB4" w14:textId="37B2038B" w:rsidR="005735CD" w:rsidRPr="000A7F13" w:rsidRDefault="005735CD" w:rsidP="005735CD">
      <w:pPr>
        <w:ind w:left="567" w:hanging="567"/>
        <w:rPr>
          <w:rFonts w:ascii="Calibri" w:hAnsi="Calibri" w:cs="Calibri"/>
          <w:color w:val="000000" w:themeColor="text1"/>
        </w:rPr>
      </w:pPr>
      <w:r w:rsidRPr="000A7F13">
        <w:rPr>
          <w:rFonts w:ascii="Calibri" w:hAnsi="Calibri" w:cs="Calibri"/>
          <w:color w:val="000000" w:themeColor="text1"/>
        </w:rPr>
        <w:t>Date:</w:t>
      </w:r>
    </w:p>
    <w:p w14:paraId="1CD09922" w14:textId="77777777" w:rsidR="005735CD" w:rsidRPr="000A7F13" w:rsidRDefault="005735CD" w:rsidP="005735CD">
      <w:pPr>
        <w:ind w:left="567" w:hanging="567"/>
        <w:rPr>
          <w:rFonts w:ascii="Calibri" w:hAnsi="Calibri" w:cs="Calibri"/>
          <w:color w:val="000000" w:themeColor="text1"/>
        </w:rPr>
      </w:pPr>
    </w:p>
    <w:p w14:paraId="098F7A9B" w14:textId="04793E56" w:rsidR="005735CD" w:rsidRDefault="005735CD" w:rsidP="005735CD">
      <w:pPr>
        <w:ind w:left="567" w:hanging="567"/>
        <w:rPr>
          <w:rFonts w:ascii="Calibri" w:hAnsi="Calibri" w:cs="Calibri"/>
          <w:color w:val="000000" w:themeColor="text1"/>
        </w:rPr>
      </w:pPr>
    </w:p>
    <w:p w14:paraId="3A59220A" w14:textId="112D426A" w:rsidR="00937902" w:rsidRDefault="00937902" w:rsidP="005735CD">
      <w:pPr>
        <w:ind w:left="567" w:hanging="567"/>
        <w:rPr>
          <w:rFonts w:ascii="Calibri" w:hAnsi="Calibri" w:cs="Calibri"/>
          <w:color w:val="000000" w:themeColor="text1"/>
        </w:rPr>
      </w:pPr>
    </w:p>
    <w:p w14:paraId="10599B3A" w14:textId="77777777" w:rsidR="00937902" w:rsidRPr="000A7F13" w:rsidRDefault="00937902" w:rsidP="005735CD">
      <w:pPr>
        <w:ind w:left="567" w:hanging="567"/>
        <w:rPr>
          <w:rFonts w:ascii="Calibri" w:hAnsi="Calibri" w:cs="Calibri"/>
          <w:color w:val="000000" w:themeColor="text1"/>
        </w:rPr>
      </w:pPr>
    </w:p>
    <w:p w14:paraId="605F4A33" w14:textId="1A2514F7" w:rsidR="005735CD" w:rsidRPr="000A7F13" w:rsidRDefault="000C2820" w:rsidP="005735CD">
      <w:pPr>
        <w:ind w:left="567" w:hanging="567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Nicole Rose</w:t>
      </w:r>
      <w:r w:rsidR="00454C63">
        <w:rPr>
          <w:rFonts w:ascii="Calibri" w:hAnsi="Calibri" w:cs="Calibri"/>
          <w:color w:val="000000" w:themeColor="text1"/>
        </w:rPr>
        <w:t xml:space="preserve"> PSM</w:t>
      </w:r>
    </w:p>
    <w:p w14:paraId="42AE61B7" w14:textId="7B5A9E1E" w:rsidR="005735CD" w:rsidRPr="000A7F13" w:rsidRDefault="000C2820" w:rsidP="005735CD">
      <w:pPr>
        <w:ind w:left="567" w:hanging="567"/>
        <w:rPr>
          <w:rFonts w:ascii="Calibri" w:hAnsi="Calibri" w:cs="Calibri"/>
          <w:b/>
          <w:color w:val="000000" w:themeColor="text1"/>
        </w:rPr>
      </w:pPr>
      <w:r>
        <w:rPr>
          <w:rFonts w:ascii="Calibri" w:hAnsi="Calibri" w:cs="Calibri"/>
          <w:b/>
          <w:color w:val="000000" w:themeColor="text1"/>
        </w:rPr>
        <w:t>Chief Executive Officer, AUSTRAC</w:t>
      </w:r>
    </w:p>
    <w:p w14:paraId="36E7857E" w14:textId="05382A23" w:rsidR="005735CD" w:rsidRPr="00F312EC" w:rsidRDefault="005735CD" w:rsidP="00015AA9">
      <w:pPr>
        <w:rPr>
          <w:rFonts w:asciiTheme="minorHAnsi" w:hAnsiTheme="minorHAnsi" w:cstheme="minorHAnsi"/>
          <w:b/>
          <w:color w:val="000000" w:themeColor="text1"/>
        </w:rPr>
      </w:pPr>
      <w:bookmarkStart w:id="0" w:name="_GoBack"/>
      <w:bookmarkEnd w:id="0"/>
    </w:p>
    <w:sectPr w:rsidR="005735CD" w:rsidRPr="00F312EC" w:rsidSect="00015AA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492C73" w14:textId="77777777" w:rsidR="00392FC7" w:rsidRDefault="00392FC7">
      <w:r>
        <w:separator/>
      </w:r>
    </w:p>
  </w:endnote>
  <w:endnote w:type="continuationSeparator" w:id="0">
    <w:p w14:paraId="79E3FCD3" w14:textId="77777777" w:rsidR="00392FC7" w:rsidRDefault="00392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9D21F0" w14:textId="77777777" w:rsidR="00392FC7" w:rsidRDefault="00392F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A2EA86" w14:textId="4227B767" w:rsidR="00392FC7" w:rsidRPr="00A265DE" w:rsidRDefault="00392FC7" w:rsidP="00117D5D">
    <w:pPr>
      <w:pStyle w:val="Footer"/>
    </w:pPr>
    <w:r w:rsidRPr="00A85A0C">
      <w:rPr>
        <w:rStyle w:val="PageNumber"/>
      </w:rPr>
      <w:t xml:space="preserve">Page </w:t>
    </w:r>
    <w:r w:rsidRPr="00A85A0C">
      <w:rPr>
        <w:rStyle w:val="PageNumber"/>
      </w:rPr>
      <w:fldChar w:fldCharType="begin"/>
    </w:r>
    <w:r w:rsidRPr="00A85A0C">
      <w:rPr>
        <w:rStyle w:val="PageNumber"/>
      </w:rPr>
      <w:instrText xml:space="preserve"> PAGE </w:instrText>
    </w:r>
    <w:r w:rsidRPr="00A85A0C">
      <w:rPr>
        <w:rStyle w:val="PageNumber"/>
      </w:rPr>
      <w:fldChar w:fldCharType="separate"/>
    </w:r>
    <w:r w:rsidR="00015AA9">
      <w:rPr>
        <w:rStyle w:val="PageNumber"/>
        <w:noProof/>
      </w:rPr>
      <w:t>3</w:t>
    </w:r>
    <w:r w:rsidRPr="00A85A0C">
      <w:rPr>
        <w:rStyle w:val="PageNumber"/>
      </w:rPr>
      <w:fldChar w:fldCharType="end"/>
    </w:r>
    <w:r w:rsidRPr="00A85A0C">
      <w:rPr>
        <w:rStyle w:val="PageNumber"/>
      </w:rPr>
      <w:t xml:space="preserve"> of </w:t>
    </w:r>
    <w:r w:rsidRPr="00A85A0C">
      <w:rPr>
        <w:rStyle w:val="PageNumber"/>
      </w:rPr>
      <w:fldChar w:fldCharType="begin"/>
    </w:r>
    <w:r w:rsidRPr="00A85A0C">
      <w:rPr>
        <w:rStyle w:val="PageNumber"/>
      </w:rPr>
      <w:instrText xml:space="preserve"> NUMPAGES </w:instrText>
    </w:r>
    <w:r w:rsidRPr="00A85A0C">
      <w:rPr>
        <w:rStyle w:val="PageNumber"/>
      </w:rPr>
      <w:fldChar w:fldCharType="separate"/>
    </w:r>
    <w:r w:rsidR="00015AA9">
      <w:rPr>
        <w:rStyle w:val="PageNumber"/>
        <w:noProof/>
      </w:rPr>
      <w:t>3</w:t>
    </w:r>
    <w:r w:rsidRPr="00A85A0C"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056FD5" w14:textId="77777777" w:rsidR="00392FC7" w:rsidRDefault="00392F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E6F34E" w14:textId="77777777" w:rsidR="00392FC7" w:rsidRDefault="00392FC7">
      <w:r>
        <w:separator/>
      </w:r>
    </w:p>
  </w:footnote>
  <w:footnote w:type="continuationSeparator" w:id="0">
    <w:p w14:paraId="36D443F3" w14:textId="77777777" w:rsidR="00392FC7" w:rsidRDefault="00392F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02BD28" w14:textId="77777777" w:rsidR="00392FC7" w:rsidRDefault="00392FC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E651D5" w14:textId="572F8E0F" w:rsidR="00392FC7" w:rsidRDefault="00392FC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FE5818" w14:textId="77777777" w:rsidR="00392FC7" w:rsidRDefault="00392F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A1808"/>
    <w:multiLevelType w:val="hybridMultilevel"/>
    <w:tmpl w:val="95E025A2"/>
    <w:lvl w:ilvl="0" w:tplc="E9EA71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41E78"/>
    <w:multiLevelType w:val="hybridMultilevel"/>
    <w:tmpl w:val="3FFC1110"/>
    <w:lvl w:ilvl="0" w:tplc="8CCAABC6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83E742B"/>
    <w:multiLevelType w:val="hybridMultilevel"/>
    <w:tmpl w:val="F3467D14"/>
    <w:lvl w:ilvl="0" w:tplc="FA88EAC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AF87B90"/>
    <w:multiLevelType w:val="hybridMultilevel"/>
    <w:tmpl w:val="C67AE67A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2535D6"/>
    <w:multiLevelType w:val="hybridMultilevel"/>
    <w:tmpl w:val="AF0CD18E"/>
    <w:lvl w:ilvl="0" w:tplc="9394FB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036615"/>
    <w:multiLevelType w:val="multilevel"/>
    <w:tmpl w:val="E75C4F3A"/>
    <w:lvl w:ilvl="0">
      <w:start w:val="1"/>
      <w:numFmt w:val="decimal"/>
      <w:lvlText w:val="%1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3">
      <w:start w:val="1"/>
      <w:numFmt w:val="lowerLetter"/>
      <w:lvlText w:val="%4."/>
      <w:lvlJc w:val="left"/>
      <w:pPr>
        <w:tabs>
          <w:tab w:val="num" w:pos="709"/>
        </w:tabs>
        <w:ind w:left="425" w:hanging="425"/>
      </w:pPr>
      <w:rPr>
        <w:rFonts w:ascii="Times New Roman" w:eastAsia="Times New Roman" w:hAnsi="Times New Roman" w:cs="Times New Roman"/>
      </w:rPr>
    </w:lvl>
    <w:lvl w:ilvl="4">
      <w:start w:val="1"/>
      <w:numFmt w:val="bullet"/>
      <w:lvlText w:val=""/>
      <w:lvlJc w:val="left"/>
      <w:pPr>
        <w:tabs>
          <w:tab w:val="num" w:pos="709"/>
        </w:tabs>
        <w:ind w:left="425" w:hanging="425"/>
      </w:pPr>
      <w:rPr>
        <w:rFonts w:ascii="Symbol" w:hAnsi="Symbol" w:hint="default"/>
        <w:b w:val="0"/>
        <w:i w:val="0"/>
        <w:color w:val="auto"/>
      </w:rPr>
    </w:lvl>
    <w:lvl w:ilvl="5">
      <w:start w:val="1"/>
      <w:numFmt w:val="bullet"/>
      <w:lvlText w:val="–"/>
      <w:lvlJc w:val="left"/>
      <w:pPr>
        <w:tabs>
          <w:tab w:val="num" w:pos="1418"/>
        </w:tabs>
        <w:ind w:left="851" w:hanging="426"/>
      </w:pPr>
      <w:rPr>
        <w:rFonts w:hint="default"/>
        <w:b w:val="0"/>
        <w:i w:val="0"/>
      </w:rPr>
    </w:lvl>
    <w:lvl w:ilvl="6">
      <w:start w:val="1"/>
      <w:numFmt w:val="bullet"/>
      <w:lvlText w:val="–"/>
      <w:lvlJc w:val="left"/>
      <w:pPr>
        <w:tabs>
          <w:tab w:val="num" w:pos="1843"/>
        </w:tabs>
        <w:ind w:left="1276" w:hanging="425"/>
      </w:pPr>
      <w:rPr>
        <w:rFonts w:hint="default"/>
        <w:b w:val="0"/>
        <w:i w:val="0"/>
      </w:rPr>
    </w:lvl>
    <w:lvl w:ilvl="7">
      <w:start w:val="1"/>
      <w:numFmt w:val="bullet"/>
      <w:lvlText w:val="–"/>
      <w:lvlJc w:val="left"/>
      <w:pPr>
        <w:tabs>
          <w:tab w:val="num" w:pos="2410"/>
        </w:tabs>
        <w:ind w:left="1701" w:hanging="425"/>
      </w:pPr>
      <w:rPr>
        <w:rFonts w:hint="default"/>
        <w:b w:val="0"/>
        <w:i w:val="0"/>
      </w:rPr>
    </w:lvl>
    <w:lvl w:ilvl="8">
      <w:start w:val="1"/>
      <w:numFmt w:val="bullet"/>
      <w:lvlText w:val="–"/>
      <w:lvlJc w:val="left"/>
      <w:pPr>
        <w:tabs>
          <w:tab w:val="num" w:pos="2835"/>
        </w:tabs>
        <w:ind w:left="2126" w:hanging="425"/>
      </w:pPr>
      <w:rPr>
        <w:rFonts w:hint="default"/>
        <w:b w:val="0"/>
        <w:i w:val="0"/>
      </w:rPr>
    </w:lvl>
  </w:abstractNum>
  <w:abstractNum w:abstractNumId="6" w15:restartNumberingAfterBreak="0">
    <w:nsid w:val="18327664"/>
    <w:multiLevelType w:val="multilevel"/>
    <w:tmpl w:val="E75C4F3A"/>
    <w:lvl w:ilvl="0">
      <w:start w:val="1"/>
      <w:numFmt w:val="decimal"/>
      <w:lvlText w:val="%1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3">
      <w:start w:val="1"/>
      <w:numFmt w:val="lowerLetter"/>
      <w:lvlText w:val="%4."/>
      <w:lvlJc w:val="left"/>
      <w:pPr>
        <w:tabs>
          <w:tab w:val="num" w:pos="709"/>
        </w:tabs>
        <w:ind w:left="425" w:hanging="425"/>
      </w:pPr>
      <w:rPr>
        <w:rFonts w:ascii="Times New Roman" w:eastAsia="Times New Roman" w:hAnsi="Times New Roman" w:cs="Times New Roman"/>
      </w:rPr>
    </w:lvl>
    <w:lvl w:ilvl="4">
      <w:start w:val="1"/>
      <w:numFmt w:val="bullet"/>
      <w:lvlText w:val=""/>
      <w:lvlJc w:val="left"/>
      <w:pPr>
        <w:tabs>
          <w:tab w:val="num" w:pos="709"/>
        </w:tabs>
        <w:ind w:left="425" w:hanging="425"/>
      </w:pPr>
      <w:rPr>
        <w:rFonts w:ascii="Symbol" w:hAnsi="Symbol" w:hint="default"/>
        <w:b w:val="0"/>
        <w:i w:val="0"/>
        <w:color w:val="auto"/>
      </w:rPr>
    </w:lvl>
    <w:lvl w:ilvl="5">
      <w:start w:val="1"/>
      <w:numFmt w:val="bullet"/>
      <w:lvlText w:val="–"/>
      <w:lvlJc w:val="left"/>
      <w:pPr>
        <w:tabs>
          <w:tab w:val="num" w:pos="1418"/>
        </w:tabs>
        <w:ind w:left="851" w:hanging="426"/>
      </w:pPr>
      <w:rPr>
        <w:rFonts w:hint="default"/>
        <w:b w:val="0"/>
        <w:i w:val="0"/>
      </w:rPr>
    </w:lvl>
    <w:lvl w:ilvl="6">
      <w:start w:val="1"/>
      <w:numFmt w:val="bullet"/>
      <w:lvlText w:val="–"/>
      <w:lvlJc w:val="left"/>
      <w:pPr>
        <w:tabs>
          <w:tab w:val="num" w:pos="1843"/>
        </w:tabs>
        <w:ind w:left="1276" w:hanging="425"/>
      </w:pPr>
      <w:rPr>
        <w:rFonts w:hint="default"/>
        <w:b w:val="0"/>
        <w:i w:val="0"/>
      </w:rPr>
    </w:lvl>
    <w:lvl w:ilvl="7">
      <w:start w:val="1"/>
      <w:numFmt w:val="bullet"/>
      <w:lvlText w:val="–"/>
      <w:lvlJc w:val="left"/>
      <w:pPr>
        <w:tabs>
          <w:tab w:val="num" w:pos="2410"/>
        </w:tabs>
        <w:ind w:left="1701" w:hanging="425"/>
      </w:pPr>
      <w:rPr>
        <w:rFonts w:hint="default"/>
        <w:b w:val="0"/>
        <w:i w:val="0"/>
      </w:rPr>
    </w:lvl>
    <w:lvl w:ilvl="8">
      <w:start w:val="1"/>
      <w:numFmt w:val="bullet"/>
      <w:lvlText w:val="–"/>
      <w:lvlJc w:val="left"/>
      <w:pPr>
        <w:tabs>
          <w:tab w:val="num" w:pos="2835"/>
        </w:tabs>
        <w:ind w:left="2126" w:hanging="425"/>
      </w:pPr>
      <w:rPr>
        <w:rFonts w:hint="default"/>
        <w:b w:val="0"/>
        <w:i w:val="0"/>
      </w:rPr>
    </w:lvl>
  </w:abstractNum>
  <w:abstractNum w:abstractNumId="7" w15:restartNumberingAfterBreak="0">
    <w:nsid w:val="1A7820FE"/>
    <w:multiLevelType w:val="hybridMultilevel"/>
    <w:tmpl w:val="5E3A393E"/>
    <w:lvl w:ilvl="0" w:tplc="3BEAFD2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AE214DC"/>
    <w:multiLevelType w:val="hybridMultilevel"/>
    <w:tmpl w:val="A8C2C13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D5564E"/>
    <w:multiLevelType w:val="hybridMultilevel"/>
    <w:tmpl w:val="C3E6F2A6"/>
    <w:lvl w:ilvl="0" w:tplc="862E3750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4248D0"/>
    <w:multiLevelType w:val="multilevel"/>
    <w:tmpl w:val="45DA1AE4"/>
    <w:lvl w:ilvl="0">
      <w:start w:val="1"/>
      <w:numFmt w:val="decimal"/>
      <w:pStyle w:val="NumberLevel1"/>
      <w:lvlText w:val="%1."/>
      <w:lvlJc w:val="left"/>
      <w:pPr>
        <w:tabs>
          <w:tab w:val="num" w:pos="567"/>
        </w:tabs>
        <w:ind w:left="567" w:hanging="567"/>
      </w:pPr>
      <w:rPr>
        <w:b w:val="0"/>
        <w:color w:val="auto"/>
      </w:rPr>
    </w:lvl>
    <w:lvl w:ilvl="1">
      <w:start w:val="1"/>
      <w:numFmt w:val="decimal"/>
      <w:pStyle w:val="NumberLevel2"/>
      <w:lvlText w:val="%1.%2."/>
      <w:lvlJc w:val="left"/>
      <w:pPr>
        <w:tabs>
          <w:tab w:val="num" w:pos="1134"/>
        </w:tabs>
        <w:ind w:left="1134" w:hanging="567"/>
      </w:pPr>
    </w:lvl>
    <w:lvl w:ilvl="2">
      <w:start w:val="1"/>
      <w:numFmt w:val="decimal"/>
      <w:pStyle w:val="NumberLevel3"/>
      <w:lvlText w:val="%1.%2.%3."/>
      <w:lvlJc w:val="left"/>
      <w:pPr>
        <w:tabs>
          <w:tab w:val="num" w:pos="1984"/>
        </w:tabs>
        <w:ind w:left="1984" w:hanging="850"/>
      </w:pPr>
    </w:lvl>
    <w:lvl w:ilvl="3">
      <w:start w:val="1"/>
      <w:numFmt w:val="decimal"/>
      <w:pStyle w:val="NumberLevel4"/>
      <w:lvlText w:val="%1.%2.%3.%4."/>
      <w:lvlJc w:val="left"/>
      <w:pPr>
        <w:tabs>
          <w:tab w:val="num" w:pos="2835"/>
        </w:tabs>
        <w:ind w:left="2835" w:hanging="851"/>
      </w:pPr>
    </w:lvl>
    <w:lvl w:ilvl="4">
      <w:start w:val="1"/>
      <w:numFmt w:val="decimal"/>
      <w:pStyle w:val="NumberLevel5"/>
      <w:lvlText w:val="%1.%2.%3.%4.%5."/>
      <w:lvlJc w:val="left"/>
      <w:pPr>
        <w:tabs>
          <w:tab w:val="num" w:pos="3969"/>
        </w:tabs>
        <w:ind w:left="3969" w:hanging="1134"/>
      </w:pPr>
    </w:lvl>
    <w:lvl w:ilvl="5">
      <w:start w:val="1"/>
      <w:numFmt w:val="decimal"/>
      <w:pStyle w:val="NumberLevel6"/>
      <w:lvlText w:val="%1.%2.%3.%4.%5.%6."/>
      <w:lvlJc w:val="left"/>
      <w:pPr>
        <w:tabs>
          <w:tab w:val="num" w:pos="5102"/>
        </w:tabs>
        <w:ind w:left="5102" w:hanging="1133"/>
      </w:pPr>
    </w:lvl>
    <w:lvl w:ilvl="6">
      <w:start w:val="1"/>
      <w:numFmt w:val="decimal"/>
      <w:pStyle w:val="NumberLevel7"/>
      <w:lvlText w:val="%1.%2.%3.%4.%5.%6.%7."/>
      <w:lvlJc w:val="left"/>
      <w:pPr>
        <w:tabs>
          <w:tab w:val="num" w:pos="6236"/>
        </w:tabs>
        <w:ind w:left="6236" w:hanging="1134"/>
      </w:pPr>
    </w:lvl>
    <w:lvl w:ilvl="7">
      <w:start w:val="1"/>
      <w:numFmt w:val="decimal"/>
      <w:pStyle w:val="NumberLevel8"/>
      <w:lvlText w:val="%1.%2.%3.%4.%5.%6.%7.%8."/>
      <w:lvlJc w:val="left"/>
      <w:pPr>
        <w:tabs>
          <w:tab w:val="num" w:pos="7370"/>
        </w:tabs>
        <w:ind w:left="7370" w:hanging="1134"/>
      </w:pPr>
    </w:lvl>
    <w:lvl w:ilvl="8">
      <w:start w:val="1"/>
      <w:numFmt w:val="decimal"/>
      <w:pStyle w:val="NumberLevel9"/>
      <w:lvlText w:val="%1.%2.%3.%4.%5.%6.%7.%8.%9."/>
      <w:lvlJc w:val="left"/>
      <w:pPr>
        <w:tabs>
          <w:tab w:val="num" w:pos="7370"/>
        </w:tabs>
        <w:ind w:left="7370" w:hanging="1134"/>
      </w:pPr>
    </w:lvl>
  </w:abstractNum>
  <w:abstractNum w:abstractNumId="11" w15:restartNumberingAfterBreak="0">
    <w:nsid w:val="23A81FA5"/>
    <w:multiLevelType w:val="hybridMultilevel"/>
    <w:tmpl w:val="7ABE33B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532683"/>
    <w:multiLevelType w:val="hybridMultilevel"/>
    <w:tmpl w:val="0B6ED8AC"/>
    <w:lvl w:ilvl="0" w:tplc="F3FA5E46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05A1E18"/>
    <w:multiLevelType w:val="hybridMultilevel"/>
    <w:tmpl w:val="67C20704"/>
    <w:lvl w:ilvl="0" w:tplc="0C162D2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0B2FA8"/>
    <w:multiLevelType w:val="hybridMultilevel"/>
    <w:tmpl w:val="C3E6F2A6"/>
    <w:lvl w:ilvl="0" w:tplc="862E3750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CA37AF"/>
    <w:multiLevelType w:val="hybridMultilevel"/>
    <w:tmpl w:val="C3E6F2A6"/>
    <w:lvl w:ilvl="0" w:tplc="862E3750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8D768F"/>
    <w:multiLevelType w:val="hybridMultilevel"/>
    <w:tmpl w:val="ECFC1D78"/>
    <w:lvl w:ilvl="0" w:tplc="0C162D2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E22977"/>
    <w:multiLevelType w:val="hybridMultilevel"/>
    <w:tmpl w:val="C3E6F2A6"/>
    <w:lvl w:ilvl="0" w:tplc="862E3750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0E0A1C"/>
    <w:multiLevelType w:val="hybridMultilevel"/>
    <w:tmpl w:val="C3E6F2A6"/>
    <w:lvl w:ilvl="0" w:tplc="862E3750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161E27"/>
    <w:multiLevelType w:val="hybridMultilevel"/>
    <w:tmpl w:val="AA2AB1BA"/>
    <w:lvl w:ilvl="0" w:tplc="BEB488DA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2903F22"/>
    <w:multiLevelType w:val="hybridMultilevel"/>
    <w:tmpl w:val="07B4FA34"/>
    <w:lvl w:ilvl="0" w:tplc="C002889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896CBE"/>
    <w:multiLevelType w:val="hybridMultilevel"/>
    <w:tmpl w:val="E8602CF8"/>
    <w:lvl w:ilvl="0" w:tplc="64208316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94C2CCB"/>
    <w:multiLevelType w:val="hybridMultilevel"/>
    <w:tmpl w:val="C3E6F2A6"/>
    <w:lvl w:ilvl="0" w:tplc="862E3750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22331C"/>
    <w:multiLevelType w:val="hybridMultilevel"/>
    <w:tmpl w:val="A9327218"/>
    <w:lvl w:ilvl="0" w:tplc="3364D6DE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4A9B5676"/>
    <w:multiLevelType w:val="hybridMultilevel"/>
    <w:tmpl w:val="63BA3690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6A66FB"/>
    <w:multiLevelType w:val="hybridMultilevel"/>
    <w:tmpl w:val="BD004C82"/>
    <w:lvl w:ilvl="0" w:tplc="A086DE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407534D"/>
    <w:multiLevelType w:val="hybridMultilevel"/>
    <w:tmpl w:val="C3E6F2A6"/>
    <w:lvl w:ilvl="0" w:tplc="862E3750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212188"/>
    <w:multiLevelType w:val="hybridMultilevel"/>
    <w:tmpl w:val="B37E57A8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5F7ABC"/>
    <w:multiLevelType w:val="hybridMultilevel"/>
    <w:tmpl w:val="C3E6F2A6"/>
    <w:lvl w:ilvl="0" w:tplc="862E3750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CE33D8"/>
    <w:multiLevelType w:val="hybridMultilevel"/>
    <w:tmpl w:val="C3E6F2A6"/>
    <w:lvl w:ilvl="0" w:tplc="862E3750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E50B9B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53B4CF0"/>
    <w:multiLevelType w:val="hybridMultilevel"/>
    <w:tmpl w:val="DFB26582"/>
    <w:lvl w:ilvl="0" w:tplc="00E00EF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26C5FB6"/>
    <w:multiLevelType w:val="hybridMultilevel"/>
    <w:tmpl w:val="4726E98E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C540B6"/>
    <w:multiLevelType w:val="hybridMultilevel"/>
    <w:tmpl w:val="06206716"/>
    <w:lvl w:ilvl="0" w:tplc="2270898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21"/>
        <w:szCs w:val="21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C243BAD"/>
    <w:multiLevelType w:val="hybridMultilevel"/>
    <w:tmpl w:val="CE74EE5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0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</w:num>
  <w:num w:numId="5">
    <w:abstractNumId w:val="3"/>
  </w:num>
  <w:num w:numId="6">
    <w:abstractNumId w:val="24"/>
  </w:num>
  <w:num w:numId="7">
    <w:abstractNumId w:val="22"/>
  </w:num>
  <w:num w:numId="8">
    <w:abstractNumId w:val="32"/>
  </w:num>
  <w:num w:numId="9">
    <w:abstractNumId w:val="31"/>
  </w:num>
  <w:num w:numId="10">
    <w:abstractNumId w:val="8"/>
  </w:num>
  <w:num w:numId="11">
    <w:abstractNumId w:val="9"/>
  </w:num>
  <w:num w:numId="12">
    <w:abstractNumId w:val="26"/>
  </w:num>
  <w:num w:numId="13">
    <w:abstractNumId w:val="17"/>
  </w:num>
  <w:num w:numId="14">
    <w:abstractNumId w:val="15"/>
  </w:num>
  <w:num w:numId="15">
    <w:abstractNumId w:val="28"/>
  </w:num>
  <w:num w:numId="16">
    <w:abstractNumId w:val="18"/>
  </w:num>
  <w:num w:numId="17">
    <w:abstractNumId w:val="14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10"/>
  </w:num>
  <w:num w:numId="21">
    <w:abstractNumId w:val="5"/>
  </w:num>
  <w:num w:numId="22">
    <w:abstractNumId w:val="10"/>
  </w:num>
  <w:num w:numId="23">
    <w:abstractNumId w:val="29"/>
  </w:num>
  <w:num w:numId="24">
    <w:abstractNumId w:val="0"/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</w:num>
  <w:num w:numId="27">
    <w:abstractNumId w:val="2"/>
  </w:num>
  <w:num w:numId="28">
    <w:abstractNumId w:val="7"/>
  </w:num>
  <w:num w:numId="29">
    <w:abstractNumId w:val="25"/>
  </w:num>
  <w:num w:numId="30">
    <w:abstractNumId w:val="23"/>
  </w:num>
  <w:num w:numId="31">
    <w:abstractNumId w:val="1"/>
  </w:num>
  <w:num w:numId="32">
    <w:abstractNumId w:val="12"/>
  </w:num>
  <w:num w:numId="33">
    <w:abstractNumId w:val="19"/>
  </w:num>
  <w:num w:numId="34">
    <w:abstractNumId w:val="13"/>
  </w:num>
  <w:num w:numId="35">
    <w:abstractNumId w:val="33"/>
  </w:num>
  <w:num w:numId="36">
    <w:abstractNumId w:val="6"/>
  </w:num>
  <w:num w:numId="37">
    <w:abstractNumId w:val="34"/>
  </w:num>
  <w:num w:numId="38">
    <w:abstractNumId w:val="20"/>
  </w:num>
  <w:num w:numId="39">
    <w:abstractNumId w:val="16"/>
  </w:num>
  <w:num w:numId="40">
    <w:abstractNumId w:val="21"/>
  </w:num>
  <w:num w:numId="41">
    <w:abstractNumId w:val="1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70F"/>
    <w:rsid w:val="0000174B"/>
    <w:rsid w:val="00002C2E"/>
    <w:rsid w:val="00003A67"/>
    <w:rsid w:val="00003CE7"/>
    <w:rsid w:val="00004691"/>
    <w:rsid w:val="00012F22"/>
    <w:rsid w:val="00013A39"/>
    <w:rsid w:val="00015927"/>
    <w:rsid w:val="00015AA9"/>
    <w:rsid w:val="00016A8F"/>
    <w:rsid w:val="00017E34"/>
    <w:rsid w:val="00031089"/>
    <w:rsid w:val="000334E7"/>
    <w:rsid w:val="00050299"/>
    <w:rsid w:val="00051499"/>
    <w:rsid w:val="000617F2"/>
    <w:rsid w:val="0006252E"/>
    <w:rsid w:val="0006464B"/>
    <w:rsid w:val="0007292A"/>
    <w:rsid w:val="00074C3B"/>
    <w:rsid w:val="0007543A"/>
    <w:rsid w:val="00075480"/>
    <w:rsid w:val="000777EA"/>
    <w:rsid w:val="00077ED1"/>
    <w:rsid w:val="00081E0B"/>
    <w:rsid w:val="00081FAE"/>
    <w:rsid w:val="00087A06"/>
    <w:rsid w:val="00093C4F"/>
    <w:rsid w:val="00095C4D"/>
    <w:rsid w:val="00097D57"/>
    <w:rsid w:val="000A2E41"/>
    <w:rsid w:val="000A37EB"/>
    <w:rsid w:val="000A7F13"/>
    <w:rsid w:val="000B2083"/>
    <w:rsid w:val="000B2B7C"/>
    <w:rsid w:val="000B4767"/>
    <w:rsid w:val="000B5ECB"/>
    <w:rsid w:val="000B70B8"/>
    <w:rsid w:val="000C06F9"/>
    <w:rsid w:val="000C2156"/>
    <w:rsid w:val="000C2820"/>
    <w:rsid w:val="000C53E4"/>
    <w:rsid w:val="000D0C83"/>
    <w:rsid w:val="000D118F"/>
    <w:rsid w:val="000D24CD"/>
    <w:rsid w:val="000D289F"/>
    <w:rsid w:val="000D369E"/>
    <w:rsid w:val="000D7A50"/>
    <w:rsid w:val="000E7C5A"/>
    <w:rsid w:val="000F0BBF"/>
    <w:rsid w:val="000F73E9"/>
    <w:rsid w:val="00101BC6"/>
    <w:rsid w:val="0011015F"/>
    <w:rsid w:val="00111D80"/>
    <w:rsid w:val="00114997"/>
    <w:rsid w:val="00116740"/>
    <w:rsid w:val="00117D5D"/>
    <w:rsid w:val="00120295"/>
    <w:rsid w:val="0012111B"/>
    <w:rsid w:val="001254D3"/>
    <w:rsid w:val="001301E1"/>
    <w:rsid w:val="00143083"/>
    <w:rsid w:val="00153AD1"/>
    <w:rsid w:val="00155553"/>
    <w:rsid w:val="00161648"/>
    <w:rsid w:val="001709C5"/>
    <w:rsid w:val="0017157A"/>
    <w:rsid w:val="0017228B"/>
    <w:rsid w:val="00177081"/>
    <w:rsid w:val="00183625"/>
    <w:rsid w:val="0018400F"/>
    <w:rsid w:val="00194A65"/>
    <w:rsid w:val="001953BE"/>
    <w:rsid w:val="00195956"/>
    <w:rsid w:val="00195FDD"/>
    <w:rsid w:val="001A033F"/>
    <w:rsid w:val="001A0945"/>
    <w:rsid w:val="001A3B58"/>
    <w:rsid w:val="001A4972"/>
    <w:rsid w:val="001A4C7D"/>
    <w:rsid w:val="001C1810"/>
    <w:rsid w:val="001C6C24"/>
    <w:rsid w:val="001D0D7D"/>
    <w:rsid w:val="001D0EAE"/>
    <w:rsid w:val="001D4FBB"/>
    <w:rsid w:val="001D6D77"/>
    <w:rsid w:val="001F1B1D"/>
    <w:rsid w:val="001F6095"/>
    <w:rsid w:val="001F7B39"/>
    <w:rsid w:val="0020450E"/>
    <w:rsid w:val="002061F5"/>
    <w:rsid w:val="0020627B"/>
    <w:rsid w:val="002072BF"/>
    <w:rsid w:val="0021154D"/>
    <w:rsid w:val="002120D9"/>
    <w:rsid w:val="00212406"/>
    <w:rsid w:val="002174A1"/>
    <w:rsid w:val="002232AC"/>
    <w:rsid w:val="0022464E"/>
    <w:rsid w:val="00224EE1"/>
    <w:rsid w:val="0022595F"/>
    <w:rsid w:val="002262D4"/>
    <w:rsid w:val="002315A9"/>
    <w:rsid w:val="002353E4"/>
    <w:rsid w:val="0024411B"/>
    <w:rsid w:val="00261677"/>
    <w:rsid w:val="00262923"/>
    <w:rsid w:val="00266841"/>
    <w:rsid w:val="0026776E"/>
    <w:rsid w:val="002707B3"/>
    <w:rsid w:val="00274134"/>
    <w:rsid w:val="0027551D"/>
    <w:rsid w:val="0028166E"/>
    <w:rsid w:val="0028461D"/>
    <w:rsid w:val="00286107"/>
    <w:rsid w:val="00295B21"/>
    <w:rsid w:val="00296AF2"/>
    <w:rsid w:val="002A08D0"/>
    <w:rsid w:val="002A1938"/>
    <w:rsid w:val="002A3315"/>
    <w:rsid w:val="002A3F10"/>
    <w:rsid w:val="002A4A6A"/>
    <w:rsid w:val="002A7485"/>
    <w:rsid w:val="002B024E"/>
    <w:rsid w:val="002B10FC"/>
    <w:rsid w:val="002B41BB"/>
    <w:rsid w:val="002B6CCF"/>
    <w:rsid w:val="002B78D1"/>
    <w:rsid w:val="002C6BD7"/>
    <w:rsid w:val="002C7BB4"/>
    <w:rsid w:val="002D196C"/>
    <w:rsid w:val="002D270C"/>
    <w:rsid w:val="002D30D7"/>
    <w:rsid w:val="002D3D9B"/>
    <w:rsid w:val="002D5999"/>
    <w:rsid w:val="002E1CE1"/>
    <w:rsid w:val="002E2827"/>
    <w:rsid w:val="002E7022"/>
    <w:rsid w:val="002E7B72"/>
    <w:rsid w:val="002F3A71"/>
    <w:rsid w:val="002F7D80"/>
    <w:rsid w:val="00300F21"/>
    <w:rsid w:val="00301C84"/>
    <w:rsid w:val="0030622C"/>
    <w:rsid w:val="00314929"/>
    <w:rsid w:val="003149A0"/>
    <w:rsid w:val="003171BC"/>
    <w:rsid w:val="00326740"/>
    <w:rsid w:val="003319D6"/>
    <w:rsid w:val="00332921"/>
    <w:rsid w:val="00333CA0"/>
    <w:rsid w:val="003417C9"/>
    <w:rsid w:val="003431AB"/>
    <w:rsid w:val="00343CFA"/>
    <w:rsid w:val="00345430"/>
    <w:rsid w:val="00350D4B"/>
    <w:rsid w:val="0035206A"/>
    <w:rsid w:val="0035509E"/>
    <w:rsid w:val="003562F2"/>
    <w:rsid w:val="00365184"/>
    <w:rsid w:val="0037222E"/>
    <w:rsid w:val="00372A1F"/>
    <w:rsid w:val="003769F7"/>
    <w:rsid w:val="00377012"/>
    <w:rsid w:val="00381F23"/>
    <w:rsid w:val="00381FF6"/>
    <w:rsid w:val="00383005"/>
    <w:rsid w:val="00384662"/>
    <w:rsid w:val="00392FC7"/>
    <w:rsid w:val="00395BB1"/>
    <w:rsid w:val="00396395"/>
    <w:rsid w:val="003A05E9"/>
    <w:rsid w:val="003A2217"/>
    <w:rsid w:val="003A5C88"/>
    <w:rsid w:val="003A6F3E"/>
    <w:rsid w:val="003B284D"/>
    <w:rsid w:val="003B4C0D"/>
    <w:rsid w:val="003C431B"/>
    <w:rsid w:val="003E13A3"/>
    <w:rsid w:val="003E2F6D"/>
    <w:rsid w:val="003E5712"/>
    <w:rsid w:val="003E5ADD"/>
    <w:rsid w:val="003F10B4"/>
    <w:rsid w:val="00412530"/>
    <w:rsid w:val="00412705"/>
    <w:rsid w:val="004176C5"/>
    <w:rsid w:val="004246FC"/>
    <w:rsid w:val="004249A4"/>
    <w:rsid w:val="00425D53"/>
    <w:rsid w:val="0043014B"/>
    <w:rsid w:val="00431375"/>
    <w:rsid w:val="004337A0"/>
    <w:rsid w:val="00434F06"/>
    <w:rsid w:val="004350A1"/>
    <w:rsid w:val="00436C61"/>
    <w:rsid w:val="004401A2"/>
    <w:rsid w:val="00445541"/>
    <w:rsid w:val="0044700D"/>
    <w:rsid w:val="004501A1"/>
    <w:rsid w:val="0045170F"/>
    <w:rsid w:val="0045266A"/>
    <w:rsid w:val="00452E6F"/>
    <w:rsid w:val="00454C63"/>
    <w:rsid w:val="0046715A"/>
    <w:rsid w:val="004772AC"/>
    <w:rsid w:val="0048280B"/>
    <w:rsid w:val="0048384A"/>
    <w:rsid w:val="00484153"/>
    <w:rsid w:val="00484F0A"/>
    <w:rsid w:val="00491DA0"/>
    <w:rsid w:val="00492836"/>
    <w:rsid w:val="00495CC8"/>
    <w:rsid w:val="004A02E9"/>
    <w:rsid w:val="004A23FF"/>
    <w:rsid w:val="004A3AD4"/>
    <w:rsid w:val="004A41B8"/>
    <w:rsid w:val="004A6005"/>
    <w:rsid w:val="004B59B2"/>
    <w:rsid w:val="004B6EB9"/>
    <w:rsid w:val="004B7325"/>
    <w:rsid w:val="004C3690"/>
    <w:rsid w:val="004C6166"/>
    <w:rsid w:val="004D589B"/>
    <w:rsid w:val="004D60D3"/>
    <w:rsid w:val="004D7DFD"/>
    <w:rsid w:val="004E59A0"/>
    <w:rsid w:val="004F0781"/>
    <w:rsid w:val="004F7C93"/>
    <w:rsid w:val="005035C6"/>
    <w:rsid w:val="005062BB"/>
    <w:rsid w:val="00510CFD"/>
    <w:rsid w:val="005272AD"/>
    <w:rsid w:val="005302E7"/>
    <w:rsid w:val="00530CFF"/>
    <w:rsid w:val="00531058"/>
    <w:rsid w:val="00532C2E"/>
    <w:rsid w:val="00533072"/>
    <w:rsid w:val="005368BC"/>
    <w:rsid w:val="00544374"/>
    <w:rsid w:val="00547BC0"/>
    <w:rsid w:val="00550AD8"/>
    <w:rsid w:val="00551C26"/>
    <w:rsid w:val="00560294"/>
    <w:rsid w:val="0056369E"/>
    <w:rsid w:val="00563B08"/>
    <w:rsid w:val="005676B1"/>
    <w:rsid w:val="005735CD"/>
    <w:rsid w:val="00574ADF"/>
    <w:rsid w:val="0058422F"/>
    <w:rsid w:val="005843FA"/>
    <w:rsid w:val="00584DEE"/>
    <w:rsid w:val="0058776E"/>
    <w:rsid w:val="00595D38"/>
    <w:rsid w:val="005A430C"/>
    <w:rsid w:val="005A72C3"/>
    <w:rsid w:val="005B07C2"/>
    <w:rsid w:val="005C0E16"/>
    <w:rsid w:val="005C2332"/>
    <w:rsid w:val="005C7ED5"/>
    <w:rsid w:val="005D00EF"/>
    <w:rsid w:val="005D3FC0"/>
    <w:rsid w:val="005D4928"/>
    <w:rsid w:val="005D4D64"/>
    <w:rsid w:val="005E1964"/>
    <w:rsid w:val="005E4460"/>
    <w:rsid w:val="005E4AB4"/>
    <w:rsid w:val="005E7E5B"/>
    <w:rsid w:val="005F4B16"/>
    <w:rsid w:val="005F75A7"/>
    <w:rsid w:val="00603DBC"/>
    <w:rsid w:val="00634443"/>
    <w:rsid w:val="00634852"/>
    <w:rsid w:val="00640C32"/>
    <w:rsid w:val="00644BB0"/>
    <w:rsid w:val="0064689C"/>
    <w:rsid w:val="00650F8B"/>
    <w:rsid w:val="006551A9"/>
    <w:rsid w:val="006560FE"/>
    <w:rsid w:val="0065626D"/>
    <w:rsid w:val="00656D36"/>
    <w:rsid w:val="0066370E"/>
    <w:rsid w:val="00673906"/>
    <w:rsid w:val="00673ED6"/>
    <w:rsid w:val="00674F0F"/>
    <w:rsid w:val="006874DE"/>
    <w:rsid w:val="00691AAA"/>
    <w:rsid w:val="00694072"/>
    <w:rsid w:val="006A394E"/>
    <w:rsid w:val="006A4716"/>
    <w:rsid w:val="006A7CE3"/>
    <w:rsid w:val="006B7A7B"/>
    <w:rsid w:val="006B7FF9"/>
    <w:rsid w:val="006C4D15"/>
    <w:rsid w:val="006C6EDA"/>
    <w:rsid w:val="006C78D6"/>
    <w:rsid w:val="006D457B"/>
    <w:rsid w:val="006D6194"/>
    <w:rsid w:val="006D6C93"/>
    <w:rsid w:val="006E5F5A"/>
    <w:rsid w:val="006F37F3"/>
    <w:rsid w:val="006F60CB"/>
    <w:rsid w:val="00700423"/>
    <w:rsid w:val="0070131D"/>
    <w:rsid w:val="0070303F"/>
    <w:rsid w:val="007046E7"/>
    <w:rsid w:val="00712472"/>
    <w:rsid w:val="00714853"/>
    <w:rsid w:val="00716D15"/>
    <w:rsid w:val="0072214A"/>
    <w:rsid w:val="00723A90"/>
    <w:rsid w:val="007246B7"/>
    <w:rsid w:val="00727104"/>
    <w:rsid w:val="00730272"/>
    <w:rsid w:val="00744960"/>
    <w:rsid w:val="00745E7A"/>
    <w:rsid w:val="00746613"/>
    <w:rsid w:val="00752BA2"/>
    <w:rsid w:val="007560A9"/>
    <w:rsid w:val="00757C3C"/>
    <w:rsid w:val="007743A8"/>
    <w:rsid w:val="00774B43"/>
    <w:rsid w:val="00777910"/>
    <w:rsid w:val="00780CE0"/>
    <w:rsid w:val="00781B78"/>
    <w:rsid w:val="00782E05"/>
    <w:rsid w:val="00785393"/>
    <w:rsid w:val="00787ECC"/>
    <w:rsid w:val="0079258F"/>
    <w:rsid w:val="0079722C"/>
    <w:rsid w:val="007A66EB"/>
    <w:rsid w:val="007B00AA"/>
    <w:rsid w:val="007B322F"/>
    <w:rsid w:val="007B40BE"/>
    <w:rsid w:val="007D1916"/>
    <w:rsid w:val="007D2395"/>
    <w:rsid w:val="007D32A6"/>
    <w:rsid w:val="007E0034"/>
    <w:rsid w:val="007E23FF"/>
    <w:rsid w:val="007E2EE1"/>
    <w:rsid w:val="007E4345"/>
    <w:rsid w:val="007F02DA"/>
    <w:rsid w:val="007F0DAA"/>
    <w:rsid w:val="007F2CCD"/>
    <w:rsid w:val="008046CC"/>
    <w:rsid w:val="00812168"/>
    <w:rsid w:val="008129DC"/>
    <w:rsid w:val="00823E6B"/>
    <w:rsid w:val="008248B5"/>
    <w:rsid w:val="00830304"/>
    <w:rsid w:val="00832B1F"/>
    <w:rsid w:val="00841727"/>
    <w:rsid w:val="00842BD8"/>
    <w:rsid w:val="008457D9"/>
    <w:rsid w:val="008477B0"/>
    <w:rsid w:val="0085096C"/>
    <w:rsid w:val="00851D59"/>
    <w:rsid w:val="0086437F"/>
    <w:rsid w:val="00886ED6"/>
    <w:rsid w:val="00891C32"/>
    <w:rsid w:val="008921C2"/>
    <w:rsid w:val="0089311E"/>
    <w:rsid w:val="00894C3F"/>
    <w:rsid w:val="00894FA1"/>
    <w:rsid w:val="00897324"/>
    <w:rsid w:val="008A0EC6"/>
    <w:rsid w:val="008A111B"/>
    <w:rsid w:val="008A48F0"/>
    <w:rsid w:val="008A557E"/>
    <w:rsid w:val="008A576E"/>
    <w:rsid w:val="008B65A7"/>
    <w:rsid w:val="008C5941"/>
    <w:rsid w:val="008D31C8"/>
    <w:rsid w:val="008D71A8"/>
    <w:rsid w:val="008E0B4C"/>
    <w:rsid w:val="008E242A"/>
    <w:rsid w:val="008E4E76"/>
    <w:rsid w:val="008F1A55"/>
    <w:rsid w:val="008F60DA"/>
    <w:rsid w:val="0090312D"/>
    <w:rsid w:val="009033DF"/>
    <w:rsid w:val="00904F3B"/>
    <w:rsid w:val="00925450"/>
    <w:rsid w:val="009307C0"/>
    <w:rsid w:val="0093354D"/>
    <w:rsid w:val="009374CF"/>
    <w:rsid w:val="00937592"/>
    <w:rsid w:val="00937902"/>
    <w:rsid w:val="00944F09"/>
    <w:rsid w:val="009455A1"/>
    <w:rsid w:val="0094640A"/>
    <w:rsid w:val="00952579"/>
    <w:rsid w:val="009553CE"/>
    <w:rsid w:val="00956372"/>
    <w:rsid w:val="009615B1"/>
    <w:rsid w:val="00965379"/>
    <w:rsid w:val="00972634"/>
    <w:rsid w:val="00976399"/>
    <w:rsid w:val="00980308"/>
    <w:rsid w:val="009837C2"/>
    <w:rsid w:val="00985ADF"/>
    <w:rsid w:val="00990DC1"/>
    <w:rsid w:val="009928A6"/>
    <w:rsid w:val="009947C1"/>
    <w:rsid w:val="009A0959"/>
    <w:rsid w:val="009A14A6"/>
    <w:rsid w:val="009A2332"/>
    <w:rsid w:val="009A3BFE"/>
    <w:rsid w:val="009A7A28"/>
    <w:rsid w:val="009B0BE8"/>
    <w:rsid w:val="009B27A2"/>
    <w:rsid w:val="009B3059"/>
    <w:rsid w:val="009B3BE0"/>
    <w:rsid w:val="009B4E64"/>
    <w:rsid w:val="009D15E5"/>
    <w:rsid w:val="009D2437"/>
    <w:rsid w:val="009D3381"/>
    <w:rsid w:val="009D49BD"/>
    <w:rsid w:val="009D60DB"/>
    <w:rsid w:val="009D734D"/>
    <w:rsid w:val="009E13D8"/>
    <w:rsid w:val="009F0B58"/>
    <w:rsid w:val="009F1AD0"/>
    <w:rsid w:val="009F26CC"/>
    <w:rsid w:val="009F3E18"/>
    <w:rsid w:val="009F3EC0"/>
    <w:rsid w:val="009F4A08"/>
    <w:rsid w:val="009F5DDC"/>
    <w:rsid w:val="00A057E5"/>
    <w:rsid w:val="00A07B10"/>
    <w:rsid w:val="00A10CFB"/>
    <w:rsid w:val="00A14C5D"/>
    <w:rsid w:val="00A14D42"/>
    <w:rsid w:val="00A15F42"/>
    <w:rsid w:val="00A165A6"/>
    <w:rsid w:val="00A2029E"/>
    <w:rsid w:val="00A231E6"/>
    <w:rsid w:val="00A265DE"/>
    <w:rsid w:val="00A313F2"/>
    <w:rsid w:val="00A34CE5"/>
    <w:rsid w:val="00A34EAE"/>
    <w:rsid w:val="00A34F14"/>
    <w:rsid w:val="00A36731"/>
    <w:rsid w:val="00A43A3E"/>
    <w:rsid w:val="00A463AC"/>
    <w:rsid w:val="00A5119B"/>
    <w:rsid w:val="00A541C4"/>
    <w:rsid w:val="00A544D7"/>
    <w:rsid w:val="00A547EE"/>
    <w:rsid w:val="00A61A07"/>
    <w:rsid w:val="00A70563"/>
    <w:rsid w:val="00A70879"/>
    <w:rsid w:val="00A70C74"/>
    <w:rsid w:val="00A72715"/>
    <w:rsid w:val="00A73AA5"/>
    <w:rsid w:val="00A80F23"/>
    <w:rsid w:val="00A845AA"/>
    <w:rsid w:val="00A85A0C"/>
    <w:rsid w:val="00A86D7F"/>
    <w:rsid w:val="00A87FEC"/>
    <w:rsid w:val="00A9201E"/>
    <w:rsid w:val="00A929EF"/>
    <w:rsid w:val="00A94F7D"/>
    <w:rsid w:val="00AA6A52"/>
    <w:rsid w:val="00AB08D0"/>
    <w:rsid w:val="00AB1D58"/>
    <w:rsid w:val="00AB539F"/>
    <w:rsid w:val="00AC1423"/>
    <w:rsid w:val="00AC55DD"/>
    <w:rsid w:val="00AC6798"/>
    <w:rsid w:val="00AD7A40"/>
    <w:rsid w:val="00AE1088"/>
    <w:rsid w:val="00AE29EC"/>
    <w:rsid w:val="00AF4B98"/>
    <w:rsid w:val="00AF75F2"/>
    <w:rsid w:val="00B01321"/>
    <w:rsid w:val="00B06041"/>
    <w:rsid w:val="00B10CC3"/>
    <w:rsid w:val="00B12318"/>
    <w:rsid w:val="00B1477F"/>
    <w:rsid w:val="00B1697E"/>
    <w:rsid w:val="00B21231"/>
    <w:rsid w:val="00B21E85"/>
    <w:rsid w:val="00B3184A"/>
    <w:rsid w:val="00B33927"/>
    <w:rsid w:val="00B360D3"/>
    <w:rsid w:val="00B37FC3"/>
    <w:rsid w:val="00B43AC4"/>
    <w:rsid w:val="00B509DC"/>
    <w:rsid w:val="00B52C16"/>
    <w:rsid w:val="00B62E3B"/>
    <w:rsid w:val="00B74FAA"/>
    <w:rsid w:val="00B752C0"/>
    <w:rsid w:val="00B7771D"/>
    <w:rsid w:val="00B81ED7"/>
    <w:rsid w:val="00B82921"/>
    <w:rsid w:val="00B829A8"/>
    <w:rsid w:val="00B92023"/>
    <w:rsid w:val="00B95AFC"/>
    <w:rsid w:val="00B96C1B"/>
    <w:rsid w:val="00BA5568"/>
    <w:rsid w:val="00BB2F94"/>
    <w:rsid w:val="00BB6F2B"/>
    <w:rsid w:val="00BC3685"/>
    <w:rsid w:val="00BC5482"/>
    <w:rsid w:val="00BD0AD2"/>
    <w:rsid w:val="00BD2456"/>
    <w:rsid w:val="00BD5A22"/>
    <w:rsid w:val="00BD5E66"/>
    <w:rsid w:val="00BD754C"/>
    <w:rsid w:val="00BE1045"/>
    <w:rsid w:val="00BE5161"/>
    <w:rsid w:val="00BE5B7D"/>
    <w:rsid w:val="00BE6570"/>
    <w:rsid w:val="00C02ED6"/>
    <w:rsid w:val="00C051DA"/>
    <w:rsid w:val="00C052C6"/>
    <w:rsid w:val="00C113A7"/>
    <w:rsid w:val="00C12C28"/>
    <w:rsid w:val="00C14C4B"/>
    <w:rsid w:val="00C16221"/>
    <w:rsid w:val="00C173AB"/>
    <w:rsid w:val="00C17A18"/>
    <w:rsid w:val="00C20B1A"/>
    <w:rsid w:val="00C25ADA"/>
    <w:rsid w:val="00C26CC0"/>
    <w:rsid w:val="00C31E4E"/>
    <w:rsid w:val="00C31F7D"/>
    <w:rsid w:val="00C32464"/>
    <w:rsid w:val="00C45F34"/>
    <w:rsid w:val="00C61A74"/>
    <w:rsid w:val="00C62536"/>
    <w:rsid w:val="00C63120"/>
    <w:rsid w:val="00C70068"/>
    <w:rsid w:val="00C7287D"/>
    <w:rsid w:val="00C74AE6"/>
    <w:rsid w:val="00C751CB"/>
    <w:rsid w:val="00C80476"/>
    <w:rsid w:val="00C82482"/>
    <w:rsid w:val="00C86BEE"/>
    <w:rsid w:val="00C943B7"/>
    <w:rsid w:val="00C96AE7"/>
    <w:rsid w:val="00CA0CF4"/>
    <w:rsid w:val="00CA1D06"/>
    <w:rsid w:val="00CA3DAF"/>
    <w:rsid w:val="00CB0848"/>
    <w:rsid w:val="00CB189B"/>
    <w:rsid w:val="00CC0CDA"/>
    <w:rsid w:val="00CC1015"/>
    <w:rsid w:val="00CC1504"/>
    <w:rsid w:val="00CC424E"/>
    <w:rsid w:val="00CC5CBF"/>
    <w:rsid w:val="00CD1924"/>
    <w:rsid w:val="00CD6397"/>
    <w:rsid w:val="00CD7CE0"/>
    <w:rsid w:val="00CE2F23"/>
    <w:rsid w:val="00CE5156"/>
    <w:rsid w:val="00CF1B74"/>
    <w:rsid w:val="00CF2542"/>
    <w:rsid w:val="00D10643"/>
    <w:rsid w:val="00D11876"/>
    <w:rsid w:val="00D15AC8"/>
    <w:rsid w:val="00D161ED"/>
    <w:rsid w:val="00D20DD3"/>
    <w:rsid w:val="00D27FE3"/>
    <w:rsid w:val="00D305A0"/>
    <w:rsid w:val="00D30FEA"/>
    <w:rsid w:val="00D35900"/>
    <w:rsid w:val="00D35C05"/>
    <w:rsid w:val="00D35EC6"/>
    <w:rsid w:val="00D41C2C"/>
    <w:rsid w:val="00D42D79"/>
    <w:rsid w:val="00D43C0F"/>
    <w:rsid w:val="00D54258"/>
    <w:rsid w:val="00D5620F"/>
    <w:rsid w:val="00D62D54"/>
    <w:rsid w:val="00D62FF2"/>
    <w:rsid w:val="00D64EF7"/>
    <w:rsid w:val="00D653CD"/>
    <w:rsid w:val="00D677A5"/>
    <w:rsid w:val="00D70518"/>
    <w:rsid w:val="00D70A26"/>
    <w:rsid w:val="00D7674F"/>
    <w:rsid w:val="00D77A8A"/>
    <w:rsid w:val="00D8293C"/>
    <w:rsid w:val="00D8404B"/>
    <w:rsid w:val="00D9402F"/>
    <w:rsid w:val="00D95561"/>
    <w:rsid w:val="00DA5CD4"/>
    <w:rsid w:val="00DA71BC"/>
    <w:rsid w:val="00DB2F35"/>
    <w:rsid w:val="00DB40F6"/>
    <w:rsid w:val="00DC7961"/>
    <w:rsid w:val="00DD0225"/>
    <w:rsid w:val="00DD1643"/>
    <w:rsid w:val="00DD491A"/>
    <w:rsid w:val="00DD7DB3"/>
    <w:rsid w:val="00DE354A"/>
    <w:rsid w:val="00DE5D0A"/>
    <w:rsid w:val="00DE6346"/>
    <w:rsid w:val="00DE7865"/>
    <w:rsid w:val="00DF0EE7"/>
    <w:rsid w:val="00E04ED7"/>
    <w:rsid w:val="00E14826"/>
    <w:rsid w:val="00E15148"/>
    <w:rsid w:val="00E2742A"/>
    <w:rsid w:val="00E32147"/>
    <w:rsid w:val="00E33278"/>
    <w:rsid w:val="00E339F7"/>
    <w:rsid w:val="00E404E8"/>
    <w:rsid w:val="00E4077E"/>
    <w:rsid w:val="00E40F70"/>
    <w:rsid w:val="00E5693C"/>
    <w:rsid w:val="00E62CEB"/>
    <w:rsid w:val="00E66B68"/>
    <w:rsid w:val="00E73C53"/>
    <w:rsid w:val="00E7647E"/>
    <w:rsid w:val="00E76E7B"/>
    <w:rsid w:val="00E77AA8"/>
    <w:rsid w:val="00E8086F"/>
    <w:rsid w:val="00E815B3"/>
    <w:rsid w:val="00E820F5"/>
    <w:rsid w:val="00E84026"/>
    <w:rsid w:val="00E92A7F"/>
    <w:rsid w:val="00E96103"/>
    <w:rsid w:val="00EB0334"/>
    <w:rsid w:val="00EB06B8"/>
    <w:rsid w:val="00EB10EF"/>
    <w:rsid w:val="00EB302F"/>
    <w:rsid w:val="00EB365E"/>
    <w:rsid w:val="00EB7044"/>
    <w:rsid w:val="00ED4516"/>
    <w:rsid w:val="00ED50FD"/>
    <w:rsid w:val="00ED715C"/>
    <w:rsid w:val="00EE03FF"/>
    <w:rsid w:val="00EE2F5F"/>
    <w:rsid w:val="00EF2BE5"/>
    <w:rsid w:val="00EF3B57"/>
    <w:rsid w:val="00EF544D"/>
    <w:rsid w:val="00F01888"/>
    <w:rsid w:val="00F02F23"/>
    <w:rsid w:val="00F101DD"/>
    <w:rsid w:val="00F21000"/>
    <w:rsid w:val="00F312EC"/>
    <w:rsid w:val="00F34E03"/>
    <w:rsid w:val="00F40519"/>
    <w:rsid w:val="00F407A9"/>
    <w:rsid w:val="00F51F3D"/>
    <w:rsid w:val="00F52C8D"/>
    <w:rsid w:val="00F534D8"/>
    <w:rsid w:val="00F567DE"/>
    <w:rsid w:val="00F57AF5"/>
    <w:rsid w:val="00F60982"/>
    <w:rsid w:val="00F643C7"/>
    <w:rsid w:val="00F7323B"/>
    <w:rsid w:val="00F7358A"/>
    <w:rsid w:val="00F74B7A"/>
    <w:rsid w:val="00F803DD"/>
    <w:rsid w:val="00F81BE8"/>
    <w:rsid w:val="00F8690F"/>
    <w:rsid w:val="00F92888"/>
    <w:rsid w:val="00F9379A"/>
    <w:rsid w:val="00FB1D12"/>
    <w:rsid w:val="00FB696B"/>
    <w:rsid w:val="00FB70E8"/>
    <w:rsid w:val="00FC316B"/>
    <w:rsid w:val="00FC672C"/>
    <w:rsid w:val="00FC7317"/>
    <w:rsid w:val="00FD11C5"/>
    <w:rsid w:val="00FD2969"/>
    <w:rsid w:val="00FE44F3"/>
    <w:rsid w:val="00FE480A"/>
    <w:rsid w:val="00FE5665"/>
    <w:rsid w:val="00FE6D84"/>
    <w:rsid w:val="00FF1F3B"/>
    <w:rsid w:val="00FF3CAD"/>
    <w:rsid w:val="00FF66EF"/>
    <w:rsid w:val="00FF6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1384E9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4" w:qFormat="1"/>
    <w:lsdException w:name="heading 2" w:semiHidden="1" w:uiPriority="4" w:unhideWhenUsed="1" w:qFormat="1"/>
    <w:lsdException w:name="heading 3" w:semiHidden="1" w:uiPriority="4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99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7485"/>
    <w:rPr>
      <w:sz w:val="24"/>
      <w:szCs w:val="24"/>
      <w:lang w:eastAsia="en-US"/>
    </w:rPr>
  </w:style>
  <w:style w:type="paragraph" w:styleId="Heading1">
    <w:name w:val="heading 1"/>
    <w:aliases w:val="H1"/>
    <w:basedOn w:val="Normal"/>
    <w:next w:val="NumberLevel1"/>
    <w:link w:val="Heading1Char"/>
    <w:uiPriority w:val="4"/>
    <w:qFormat/>
    <w:rsid w:val="00FE6D84"/>
    <w:pPr>
      <w:keepNext/>
      <w:keepLines/>
      <w:spacing w:before="200" w:line="280" w:lineRule="atLeast"/>
      <w:outlineLvl w:val="0"/>
    </w:pPr>
    <w:rPr>
      <w:rFonts w:ascii="Arial" w:hAnsi="Arial" w:cs="Arial"/>
      <w:b/>
      <w:bCs/>
      <w:caps/>
      <w:kern w:val="32"/>
      <w:sz w:val="20"/>
      <w:szCs w:val="32"/>
      <w:lang w:eastAsia="en-AU"/>
    </w:rPr>
  </w:style>
  <w:style w:type="paragraph" w:styleId="Heading2">
    <w:name w:val="heading 2"/>
    <w:aliases w:val="H2"/>
    <w:basedOn w:val="Normal"/>
    <w:next w:val="Normal"/>
    <w:link w:val="Heading2Char"/>
    <w:uiPriority w:val="4"/>
    <w:qFormat/>
    <w:rsid w:val="00FE6D84"/>
    <w:pPr>
      <w:keepNext/>
      <w:keepLines/>
      <w:spacing w:before="200" w:line="280" w:lineRule="atLeast"/>
      <w:outlineLvl w:val="1"/>
    </w:pPr>
    <w:rPr>
      <w:rFonts w:ascii="Arial" w:hAnsi="Arial" w:cs="Arial"/>
      <w:b/>
      <w:bCs/>
      <w:iCs/>
      <w:sz w:val="22"/>
      <w:szCs w:val="28"/>
      <w:lang w:eastAsia="en-AU"/>
    </w:rPr>
  </w:style>
  <w:style w:type="paragraph" w:styleId="Heading3">
    <w:name w:val="heading 3"/>
    <w:aliases w:val="H3"/>
    <w:basedOn w:val="Normal"/>
    <w:next w:val="Normal"/>
    <w:link w:val="Heading3Char"/>
    <w:uiPriority w:val="4"/>
    <w:qFormat/>
    <w:rsid w:val="00FE6D84"/>
    <w:pPr>
      <w:keepNext/>
      <w:keepLines/>
      <w:spacing w:before="200" w:line="280" w:lineRule="atLeast"/>
      <w:outlineLvl w:val="2"/>
    </w:pPr>
    <w:rPr>
      <w:rFonts w:ascii="Arial" w:hAnsi="Arial" w:cs="Arial"/>
      <w:b/>
      <w:bCs/>
      <w:i/>
      <w:sz w:val="20"/>
      <w:szCs w:val="26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365184"/>
    <w:rPr>
      <w:sz w:val="16"/>
      <w:szCs w:val="16"/>
    </w:rPr>
  </w:style>
  <w:style w:type="paragraph" w:styleId="CommentText">
    <w:name w:val="annotation text"/>
    <w:basedOn w:val="Normal"/>
    <w:semiHidden/>
    <w:rsid w:val="00365184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65184"/>
    <w:rPr>
      <w:b/>
      <w:bCs/>
    </w:rPr>
  </w:style>
  <w:style w:type="paragraph" w:styleId="BalloonText">
    <w:name w:val="Balloon Text"/>
    <w:basedOn w:val="Normal"/>
    <w:semiHidden/>
    <w:rsid w:val="00365184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A85A0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85A0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85A0C"/>
  </w:style>
  <w:style w:type="paragraph" w:styleId="FootnoteText">
    <w:name w:val="footnote text"/>
    <w:basedOn w:val="Normal"/>
    <w:link w:val="FootnoteTextChar"/>
    <w:uiPriority w:val="99"/>
    <w:rsid w:val="002B6CCF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2B6CCF"/>
    <w:rPr>
      <w:lang w:eastAsia="en-US"/>
    </w:rPr>
  </w:style>
  <w:style w:type="character" w:styleId="FootnoteReference">
    <w:name w:val="footnote reference"/>
    <w:uiPriority w:val="99"/>
    <w:rsid w:val="002B6CCF"/>
    <w:rPr>
      <w:vertAlign w:val="superscript"/>
    </w:rPr>
  </w:style>
  <w:style w:type="character" w:customStyle="1" w:styleId="Heading2Char">
    <w:name w:val="Heading 2 Char"/>
    <w:aliases w:val="H2 Char"/>
    <w:link w:val="Heading2"/>
    <w:uiPriority w:val="4"/>
    <w:rsid w:val="00FE6D84"/>
    <w:rPr>
      <w:rFonts w:ascii="Arial" w:hAnsi="Arial" w:cs="Arial"/>
      <w:b/>
      <w:bCs/>
      <w:iCs/>
      <w:sz w:val="22"/>
      <w:szCs w:val="28"/>
    </w:rPr>
  </w:style>
  <w:style w:type="character" w:customStyle="1" w:styleId="Heading3Char">
    <w:name w:val="Heading 3 Char"/>
    <w:aliases w:val="H3 Char"/>
    <w:link w:val="Heading3"/>
    <w:uiPriority w:val="4"/>
    <w:rsid w:val="00FE6D84"/>
    <w:rPr>
      <w:rFonts w:ascii="Arial" w:hAnsi="Arial" w:cs="Arial"/>
      <w:b/>
      <w:bCs/>
      <w:i/>
      <w:szCs w:val="26"/>
    </w:rPr>
  </w:style>
  <w:style w:type="paragraph" w:customStyle="1" w:styleId="NumberLevel1">
    <w:name w:val="Number Level 1"/>
    <w:aliases w:val="N1"/>
    <w:basedOn w:val="PlainParagraph"/>
    <w:link w:val="NumberLevel1Char"/>
    <w:qFormat/>
    <w:rsid w:val="00FE6D84"/>
    <w:pPr>
      <w:numPr>
        <w:numId w:val="1"/>
      </w:numPr>
      <w:outlineLvl w:val="0"/>
    </w:pPr>
  </w:style>
  <w:style w:type="paragraph" w:customStyle="1" w:styleId="NumberLevel2">
    <w:name w:val="Number Level 2"/>
    <w:aliases w:val="N2"/>
    <w:basedOn w:val="PlainParagraph"/>
    <w:qFormat/>
    <w:rsid w:val="00FE6D84"/>
    <w:pPr>
      <w:numPr>
        <w:ilvl w:val="1"/>
        <w:numId w:val="1"/>
      </w:numPr>
      <w:tabs>
        <w:tab w:val="clear" w:pos="1134"/>
        <w:tab w:val="num" w:pos="360"/>
      </w:tabs>
      <w:ind w:left="0" w:firstLine="0"/>
      <w:outlineLvl w:val="1"/>
    </w:pPr>
  </w:style>
  <w:style w:type="paragraph" w:customStyle="1" w:styleId="NumberLevel3">
    <w:name w:val="Number Level 3"/>
    <w:aliases w:val="N3"/>
    <w:basedOn w:val="PlainParagraph"/>
    <w:qFormat/>
    <w:rsid w:val="00FE6D84"/>
    <w:pPr>
      <w:numPr>
        <w:ilvl w:val="2"/>
        <w:numId w:val="1"/>
      </w:numPr>
      <w:tabs>
        <w:tab w:val="clear" w:pos="1984"/>
        <w:tab w:val="num" w:pos="360"/>
      </w:tabs>
      <w:ind w:left="0" w:firstLine="0"/>
      <w:outlineLvl w:val="2"/>
    </w:pPr>
  </w:style>
  <w:style w:type="paragraph" w:customStyle="1" w:styleId="NumberLevel4">
    <w:name w:val="Number Level 4"/>
    <w:aliases w:val="N4"/>
    <w:basedOn w:val="PlainParagraph"/>
    <w:qFormat/>
    <w:rsid w:val="00FE6D84"/>
    <w:pPr>
      <w:numPr>
        <w:ilvl w:val="3"/>
        <w:numId w:val="1"/>
      </w:numPr>
      <w:tabs>
        <w:tab w:val="clear" w:pos="2835"/>
        <w:tab w:val="num" w:pos="360"/>
      </w:tabs>
      <w:ind w:left="0" w:firstLine="0"/>
      <w:outlineLvl w:val="3"/>
    </w:pPr>
  </w:style>
  <w:style w:type="paragraph" w:customStyle="1" w:styleId="NumberLevel5">
    <w:name w:val="Number Level 5"/>
    <w:aliases w:val="N5"/>
    <w:basedOn w:val="PlainParagraph"/>
    <w:semiHidden/>
    <w:rsid w:val="00FE6D84"/>
    <w:pPr>
      <w:numPr>
        <w:ilvl w:val="4"/>
        <w:numId w:val="1"/>
      </w:numPr>
      <w:tabs>
        <w:tab w:val="clear" w:pos="3969"/>
        <w:tab w:val="num" w:pos="360"/>
      </w:tabs>
      <w:ind w:left="0" w:firstLine="0"/>
      <w:outlineLvl w:val="4"/>
    </w:pPr>
  </w:style>
  <w:style w:type="paragraph" w:customStyle="1" w:styleId="NumberLevel6">
    <w:name w:val="Number Level 6"/>
    <w:basedOn w:val="PlainParagraph"/>
    <w:semiHidden/>
    <w:rsid w:val="00FE6D84"/>
    <w:pPr>
      <w:numPr>
        <w:ilvl w:val="5"/>
        <w:numId w:val="1"/>
      </w:numPr>
      <w:tabs>
        <w:tab w:val="clear" w:pos="5102"/>
        <w:tab w:val="num" w:pos="360"/>
      </w:tabs>
      <w:ind w:left="0" w:firstLine="0"/>
      <w:outlineLvl w:val="5"/>
    </w:pPr>
  </w:style>
  <w:style w:type="paragraph" w:customStyle="1" w:styleId="NumberLevel7">
    <w:name w:val="Number Level 7"/>
    <w:basedOn w:val="PlainParagraph"/>
    <w:semiHidden/>
    <w:rsid w:val="00FE6D84"/>
    <w:pPr>
      <w:numPr>
        <w:ilvl w:val="6"/>
        <w:numId w:val="1"/>
      </w:numPr>
      <w:tabs>
        <w:tab w:val="clear" w:pos="6236"/>
        <w:tab w:val="num" w:pos="360"/>
      </w:tabs>
      <w:ind w:left="0" w:firstLine="0"/>
      <w:outlineLvl w:val="6"/>
    </w:pPr>
  </w:style>
  <w:style w:type="paragraph" w:customStyle="1" w:styleId="NumberLevel8">
    <w:name w:val="Number Level 8"/>
    <w:basedOn w:val="PlainParagraph"/>
    <w:semiHidden/>
    <w:rsid w:val="00FE6D84"/>
    <w:pPr>
      <w:numPr>
        <w:ilvl w:val="7"/>
        <w:numId w:val="1"/>
      </w:numPr>
      <w:tabs>
        <w:tab w:val="clear" w:pos="7370"/>
        <w:tab w:val="num" w:pos="360"/>
      </w:tabs>
      <w:ind w:left="0" w:firstLine="0"/>
      <w:outlineLvl w:val="7"/>
    </w:pPr>
  </w:style>
  <w:style w:type="paragraph" w:customStyle="1" w:styleId="NumberLevel9">
    <w:name w:val="Number Level 9"/>
    <w:basedOn w:val="PlainParagraph"/>
    <w:semiHidden/>
    <w:rsid w:val="00FE6D84"/>
    <w:pPr>
      <w:numPr>
        <w:ilvl w:val="8"/>
        <w:numId w:val="1"/>
      </w:numPr>
      <w:tabs>
        <w:tab w:val="clear" w:pos="7370"/>
        <w:tab w:val="num" w:pos="360"/>
      </w:tabs>
      <w:ind w:left="0" w:firstLine="0"/>
      <w:outlineLvl w:val="8"/>
    </w:pPr>
  </w:style>
  <w:style w:type="paragraph" w:customStyle="1" w:styleId="PlainParagraph">
    <w:name w:val="Plain Paragraph"/>
    <w:aliases w:val="PP"/>
    <w:basedOn w:val="Normal"/>
    <w:link w:val="PlainParagraphChar"/>
    <w:qFormat/>
    <w:rsid w:val="00FE6D84"/>
    <w:pPr>
      <w:spacing w:before="280" w:after="140" w:line="280" w:lineRule="atLeast"/>
    </w:pPr>
    <w:rPr>
      <w:rFonts w:ascii="Arial" w:hAnsi="Arial" w:cs="Arial"/>
      <w:sz w:val="22"/>
      <w:szCs w:val="22"/>
      <w:lang w:eastAsia="en-AU"/>
    </w:rPr>
  </w:style>
  <w:style w:type="character" w:customStyle="1" w:styleId="PlainParagraphChar">
    <w:name w:val="Plain Paragraph Char"/>
    <w:aliases w:val="PP Char"/>
    <w:link w:val="PlainParagraph"/>
    <w:rsid w:val="00FE6D84"/>
    <w:rPr>
      <w:rFonts w:ascii="Arial" w:hAnsi="Arial" w:cs="Arial"/>
      <w:sz w:val="22"/>
      <w:szCs w:val="22"/>
    </w:rPr>
  </w:style>
  <w:style w:type="character" w:customStyle="1" w:styleId="Heading1Char">
    <w:name w:val="Heading 1 Char"/>
    <w:aliases w:val="H1 Char"/>
    <w:link w:val="Heading1"/>
    <w:uiPriority w:val="4"/>
    <w:rsid w:val="00FE6D84"/>
    <w:rPr>
      <w:rFonts w:ascii="Arial" w:hAnsi="Arial" w:cs="Arial"/>
      <w:b/>
      <w:bCs/>
      <w:caps/>
      <w:kern w:val="32"/>
      <w:szCs w:val="32"/>
    </w:rPr>
  </w:style>
  <w:style w:type="numbering" w:styleId="111111">
    <w:name w:val="Outline List 2"/>
    <w:basedOn w:val="NoList"/>
    <w:uiPriority w:val="99"/>
    <w:unhideWhenUsed/>
    <w:rsid w:val="00FE6D84"/>
    <w:pPr>
      <w:numPr>
        <w:numId w:val="2"/>
      </w:numPr>
    </w:pPr>
  </w:style>
  <w:style w:type="paragraph" w:styleId="Revision">
    <w:name w:val="Revision"/>
    <w:hidden/>
    <w:uiPriority w:val="99"/>
    <w:semiHidden/>
    <w:rsid w:val="000F73E9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1C6C24"/>
    <w:pPr>
      <w:ind w:left="720"/>
      <w:contextualSpacing/>
    </w:pPr>
  </w:style>
  <w:style w:type="character" w:styleId="Emphasis">
    <w:name w:val="Emphasis"/>
    <w:basedOn w:val="DefaultParagraphFont"/>
    <w:qFormat/>
    <w:rsid w:val="00F51F3D"/>
    <w:rPr>
      <w:i/>
      <w:iCs/>
    </w:rPr>
  </w:style>
  <w:style w:type="paragraph" w:customStyle="1" w:styleId="paragraphsub">
    <w:name w:val="paragraph(sub)"/>
    <w:aliases w:val="aa"/>
    <w:basedOn w:val="Normal"/>
    <w:rsid w:val="00B1477F"/>
    <w:pPr>
      <w:tabs>
        <w:tab w:val="right" w:pos="1985"/>
      </w:tabs>
      <w:spacing w:before="40"/>
      <w:ind w:left="2098" w:hanging="2098"/>
    </w:pPr>
    <w:rPr>
      <w:sz w:val="22"/>
      <w:szCs w:val="20"/>
      <w:lang w:eastAsia="en-AU"/>
    </w:rPr>
  </w:style>
  <w:style w:type="character" w:customStyle="1" w:styleId="CharSectno">
    <w:name w:val="CharSectno"/>
    <w:basedOn w:val="DefaultParagraphFont"/>
    <w:qFormat/>
    <w:rsid w:val="004F0781"/>
  </w:style>
  <w:style w:type="paragraph" w:customStyle="1" w:styleId="paragraph">
    <w:name w:val="paragraph"/>
    <w:aliases w:val="a"/>
    <w:basedOn w:val="Normal"/>
    <w:link w:val="paragraphChar"/>
    <w:rsid w:val="004F0781"/>
    <w:pPr>
      <w:tabs>
        <w:tab w:val="right" w:pos="1531"/>
      </w:tabs>
      <w:spacing w:before="40"/>
      <w:ind w:left="1644" w:hanging="1644"/>
    </w:pPr>
    <w:rPr>
      <w:sz w:val="22"/>
      <w:szCs w:val="20"/>
      <w:lang w:eastAsia="en-AU"/>
    </w:rPr>
  </w:style>
  <w:style w:type="paragraph" w:customStyle="1" w:styleId="subsection2">
    <w:name w:val="subsection2"/>
    <w:aliases w:val="ss2"/>
    <w:basedOn w:val="Normal"/>
    <w:next w:val="Normal"/>
    <w:rsid w:val="004F0781"/>
    <w:pPr>
      <w:spacing w:before="40"/>
      <w:ind w:left="1134"/>
    </w:pPr>
    <w:rPr>
      <w:sz w:val="22"/>
      <w:szCs w:val="20"/>
      <w:lang w:eastAsia="en-AU"/>
    </w:rPr>
  </w:style>
  <w:style w:type="character" w:customStyle="1" w:styleId="paragraphChar">
    <w:name w:val="paragraph Char"/>
    <w:aliases w:val="a Char"/>
    <w:basedOn w:val="DefaultParagraphFont"/>
    <w:link w:val="paragraph"/>
    <w:rsid w:val="004F0781"/>
    <w:rPr>
      <w:sz w:val="22"/>
    </w:rPr>
  </w:style>
  <w:style w:type="character" w:customStyle="1" w:styleId="CharStyle37">
    <w:name w:val="Char Style 37"/>
    <w:rsid w:val="005735CD"/>
    <w:rPr>
      <w:color w:val="383637"/>
      <w:sz w:val="21"/>
      <w:szCs w:val="21"/>
      <w:lang w:bidi="ar-SA"/>
    </w:rPr>
  </w:style>
  <w:style w:type="character" w:customStyle="1" w:styleId="CharStyle38">
    <w:name w:val="Char Style 38"/>
    <w:rsid w:val="005735CD"/>
    <w:rPr>
      <w:b/>
      <w:bCs/>
      <w:color w:val="383637"/>
      <w:spacing w:val="0"/>
      <w:sz w:val="21"/>
      <w:szCs w:val="21"/>
    </w:rPr>
  </w:style>
  <w:style w:type="character" w:customStyle="1" w:styleId="CharStyle4">
    <w:name w:val="Char Style 4"/>
    <w:rsid w:val="005735CD"/>
    <w:rPr>
      <w:color w:val="383637"/>
      <w:sz w:val="21"/>
      <w:szCs w:val="21"/>
      <w:lang w:bidi="ar-SA"/>
    </w:rPr>
  </w:style>
  <w:style w:type="character" w:customStyle="1" w:styleId="CharStyle46">
    <w:name w:val="Char Style 46"/>
    <w:rsid w:val="005735CD"/>
    <w:rPr>
      <w:b/>
      <w:bCs/>
      <w:color w:val="383637"/>
      <w:sz w:val="21"/>
      <w:szCs w:val="21"/>
      <w:lang w:bidi="ar-SA"/>
    </w:rPr>
  </w:style>
  <w:style w:type="character" w:customStyle="1" w:styleId="CharStyle31">
    <w:name w:val="Char Style 31"/>
    <w:rsid w:val="005735CD"/>
    <w:rPr>
      <w:color w:val="383637"/>
      <w:sz w:val="21"/>
      <w:szCs w:val="21"/>
      <w:lang w:bidi="ar-SA"/>
    </w:rPr>
  </w:style>
  <w:style w:type="table" w:styleId="TableGrid">
    <w:name w:val="Table Grid"/>
    <w:basedOn w:val="TableNormal"/>
    <w:rsid w:val="00A231E6"/>
    <w:tblPr/>
  </w:style>
  <w:style w:type="table" w:styleId="TableWeb3">
    <w:name w:val="Table Web 3"/>
    <w:basedOn w:val="TableNormal"/>
    <w:rsid w:val="00A231E6"/>
    <w:pPr>
      <w:widowControl w:val="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NumberLevel1Char">
    <w:name w:val="Number Level 1 Char"/>
    <w:basedOn w:val="DefaultParagraphFont"/>
    <w:link w:val="NumberLevel1"/>
    <w:locked/>
    <w:rsid w:val="00A231E6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F7F477-2610-42E8-8454-DDA1E1682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637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2020-09-15T06:19:00Z</dcterms:created>
  <dcterms:modified xsi:type="dcterms:W3CDTF">2020-09-15T06:19:00Z</dcterms:modified>
</cp:coreProperties>
</file>